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7D" w:rsidRDefault="0049517D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6 августа 2009 г. N 14486</w:t>
      </w:r>
    </w:p>
    <w:p w:rsidR="0049517D" w:rsidRDefault="00495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17D" w:rsidRDefault="0049517D">
      <w:pPr>
        <w:pStyle w:val="ConsPlusNormal"/>
      </w:pPr>
    </w:p>
    <w:p w:rsidR="0049517D" w:rsidRDefault="0049517D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49517D" w:rsidRDefault="0049517D">
      <w:pPr>
        <w:pStyle w:val="ConsPlusTitle"/>
        <w:jc w:val="center"/>
      </w:pPr>
      <w:r>
        <w:t>ОБОРОНЫ, ЧРЕЗВЫЧАЙНЫМ СИТУАЦИЯМ И ЛИКВИДАЦИИ</w:t>
      </w:r>
    </w:p>
    <w:p w:rsidR="0049517D" w:rsidRDefault="0049517D">
      <w:pPr>
        <w:pStyle w:val="ConsPlusTitle"/>
        <w:jc w:val="center"/>
      </w:pPr>
      <w:r>
        <w:t>ПОСЛЕДСТВИЙ СТИХИЙНЫХ БЕДСТВИЙ</w:t>
      </w:r>
    </w:p>
    <w:p w:rsidR="0049517D" w:rsidRDefault="0049517D">
      <w:pPr>
        <w:pStyle w:val="ConsPlusTitle"/>
        <w:jc w:val="center"/>
      </w:pPr>
    </w:p>
    <w:p w:rsidR="0049517D" w:rsidRDefault="0049517D">
      <w:pPr>
        <w:pStyle w:val="ConsPlusTitle"/>
        <w:jc w:val="center"/>
      </w:pPr>
      <w:r>
        <w:t>ПРИКАЗ</w:t>
      </w:r>
    </w:p>
    <w:p w:rsidR="0049517D" w:rsidRDefault="0049517D">
      <w:pPr>
        <w:pStyle w:val="ConsPlusTitle"/>
        <w:jc w:val="center"/>
      </w:pPr>
      <w:r>
        <w:t>от 30 июня 2009 г. N 382</w:t>
      </w:r>
    </w:p>
    <w:p w:rsidR="0049517D" w:rsidRDefault="0049517D">
      <w:pPr>
        <w:pStyle w:val="ConsPlusTitle"/>
        <w:jc w:val="center"/>
      </w:pPr>
    </w:p>
    <w:p w:rsidR="0049517D" w:rsidRDefault="0049517D">
      <w:pPr>
        <w:pStyle w:val="ConsPlusTitle"/>
        <w:jc w:val="center"/>
      </w:pPr>
      <w:r>
        <w:t>ОБ УТВЕРЖДЕНИИ МЕТОДИКИ</w:t>
      </w:r>
    </w:p>
    <w:p w:rsidR="0049517D" w:rsidRDefault="0049517D">
      <w:pPr>
        <w:pStyle w:val="ConsPlusTitle"/>
        <w:jc w:val="center"/>
      </w:pPr>
      <w:r>
        <w:t>ОПРЕДЕЛЕНИЯ РАСЧЕТНЫХ ВЕЛИЧИН ПОЖАРНОГО РИСКА В ЗДАНИЯХ,</w:t>
      </w:r>
    </w:p>
    <w:p w:rsidR="0049517D" w:rsidRDefault="0049517D">
      <w:pPr>
        <w:pStyle w:val="ConsPlusTitle"/>
        <w:jc w:val="center"/>
      </w:pPr>
      <w:r>
        <w:t>СООРУЖЕНИЯХ И СТРОЕНИЯХ РАЗЛИЧНЫХ КЛАССОВ ФУНКЦИОНАЛЬНОЙ</w:t>
      </w:r>
    </w:p>
    <w:p w:rsidR="0049517D" w:rsidRDefault="0049517D">
      <w:pPr>
        <w:pStyle w:val="ConsPlusTitle"/>
        <w:jc w:val="center"/>
      </w:pPr>
      <w:r>
        <w:t>ПОЖАРНОЙ ОПАСНОСТИ</w:t>
      </w:r>
    </w:p>
    <w:p w:rsidR="0049517D" w:rsidRDefault="0049517D">
      <w:pPr>
        <w:pStyle w:val="ConsPlusNormal"/>
        <w:jc w:val="center"/>
      </w:pPr>
      <w:r>
        <w:t>Список изменяющих документов</w:t>
      </w:r>
    </w:p>
    <w:p w:rsidR="0049517D" w:rsidRDefault="0049517D">
      <w:pPr>
        <w:pStyle w:val="ConsPlusNormal"/>
        <w:jc w:val="center"/>
      </w:pPr>
      <w:r>
        <w:t xml:space="preserve">(в ред. Приказов МЧС России от 12.12.2011 </w:t>
      </w:r>
      <w:r>
        <w:rPr>
          <w:color w:val="0000FF"/>
        </w:rPr>
        <w:t>N 749</w:t>
      </w:r>
      <w:r>
        <w:t>,</w:t>
      </w:r>
    </w:p>
    <w:p w:rsidR="0049517D" w:rsidRDefault="0049517D">
      <w:pPr>
        <w:pStyle w:val="ConsPlusNormal"/>
        <w:jc w:val="center"/>
      </w:pPr>
      <w:r>
        <w:t xml:space="preserve">от 02.12.2015 </w:t>
      </w:r>
      <w:r>
        <w:rPr>
          <w:color w:val="0000FF"/>
        </w:rPr>
        <w:t>N 632</w:t>
      </w:r>
      <w:r>
        <w:t>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t>законом</w:t>
      </w:r>
      <w:r>
        <w:t xml:space="preserve"> от 27 декабря 2002 г. N 184-ФЗ "О техническом регулировании" &lt;*&gt; и </w:t>
      </w:r>
      <w:r>
        <w:rPr>
          <w:color w:val="0000FF"/>
        </w:rPr>
        <w:t>Постановлением</w:t>
      </w:r>
      <w:r>
        <w:t xml:space="preserve"> Правительства Российской Федерации от 31 марта 2009 г. N 272 "О порядке проведения расчетов по оценке пожарного риска" &lt;**&gt; приказываю: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2002, N 52 (часть I), ст. 5140; 2005, N 19, ст. 1752; 2007, N 19, ст. 2293; 2007, N 49, ст. 6070; 2008, N 30 (часть II), ст. 3616.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&lt;**&gt; Собрание законодательства Российской Федерации, 2009, N 14, ст. 1656.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Утвердить прилагаемую </w:t>
      </w:r>
      <w:r>
        <w:rPr>
          <w:color w:val="0000FF"/>
        </w:rPr>
        <w:t>методику</w:t>
      </w:r>
      <w:r>
        <w:t xml:space="preserve"> определения расчетных величин пожарного риска в зданиях, сооружениях и пожарных отсеках различных классов функциональной пожарной опасности.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02.12.2015 N 632)</w:t>
      </w:r>
    </w:p>
    <w:p w:rsidR="0049517D" w:rsidRDefault="0049517D">
      <w:pPr>
        <w:pStyle w:val="ConsPlusNormal"/>
        <w:jc w:val="right"/>
      </w:pPr>
    </w:p>
    <w:p w:rsidR="0049517D" w:rsidRDefault="0049517D">
      <w:pPr>
        <w:pStyle w:val="ConsPlusNormal"/>
        <w:jc w:val="right"/>
      </w:pPr>
      <w:r>
        <w:t>Министр</w:t>
      </w:r>
    </w:p>
    <w:p w:rsidR="0049517D" w:rsidRDefault="0049517D">
      <w:pPr>
        <w:pStyle w:val="ConsPlusNormal"/>
        <w:jc w:val="right"/>
      </w:pPr>
      <w:r>
        <w:t>С.К.ШОЙГУ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right"/>
        <w:outlineLvl w:val="0"/>
      </w:pPr>
      <w:r>
        <w:t>Приложение</w:t>
      </w:r>
    </w:p>
    <w:p w:rsidR="0049517D" w:rsidRDefault="0049517D">
      <w:pPr>
        <w:pStyle w:val="ConsPlusNormal"/>
        <w:jc w:val="right"/>
      </w:pPr>
      <w:r>
        <w:t>к Приказу МЧС России</w:t>
      </w:r>
    </w:p>
    <w:p w:rsidR="0049517D" w:rsidRDefault="0049517D">
      <w:pPr>
        <w:pStyle w:val="ConsPlusNormal"/>
        <w:jc w:val="right"/>
      </w:pPr>
      <w:r>
        <w:t>от 30.06.2009 N 382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Title"/>
        <w:jc w:val="center"/>
      </w:pPr>
      <w:bookmarkStart w:id="1" w:name="P38"/>
      <w:bookmarkEnd w:id="1"/>
      <w:r>
        <w:t>МЕТОДИКА</w:t>
      </w:r>
    </w:p>
    <w:p w:rsidR="0049517D" w:rsidRDefault="0049517D">
      <w:pPr>
        <w:pStyle w:val="ConsPlusTitle"/>
        <w:jc w:val="center"/>
      </w:pPr>
      <w:r>
        <w:t>ОПРЕДЕЛЕНИЯ РАСЧЕТНЫХ ВЕЛИЧИН ПОЖАРНОГО РИСКА В ЗДАНИЯХ,</w:t>
      </w:r>
    </w:p>
    <w:p w:rsidR="0049517D" w:rsidRDefault="0049517D">
      <w:pPr>
        <w:pStyle w:val="ConsPlusTitle"/>
        <w:jc w:val="center"/>
      </w:pPr>
      <w:r>
        <w:t>СООРУЖЕНИЯХ И ПОЖАРНЫХ ОТСЕКАХ РАЗЛИЧНЫХ КЛАССОВ ФУНКЦИОНАЛЬНОЙ</w:t>
      </w:r>
    </w:p>
    <w:p w:rsidR="0049517D" w:rsidRDefault="0049517D">
      <w:pPr>
        <w:pStyle w:val="ConsPlusTitle"/>
        <w:jc w:val="center"/>
      </w:pPr>
      <w:r>
        <w:t>ПОЖАРНОЙ ОПАСНОСТИ</w:t>
      </w:r>
    </w:p>
    <w:p w:rsidR="0049517D" w:rsidRDefault="0049517D">
      <w:pPr>
        <w:pStyle w:val="ConsPlusNormal"/>
        <w:jc w:val="center"/>
      </w:pPr>
      <w:r>
        <w:t>Список изменяющих документов</w:t>
      </w:r>
    </w:p>
    <w:p w:rsidR="0049517D" w:rsidRDefault="0049517D">
      <w:pPr>
        <w:pStyle w:val="ConsPlusNormal"/>
        <w:jc w:val="center"/>
      </w:pPr>
      <w:r>
        <w:t xml:space="preserve">(в ред. Приказов МЧС России от 12.12.2011 </w:t>
      </w:r>
      <w:r>
        <w:rPr>
          <w:color w:val="0000FF"/>
        </w:rPr>
        <w:t>N 749</w:t>
      </w:r>
      <w:r>
        <w:t>,</w:t>
      </w:r>
    </w:p>
    <w:p w:rsidR="0049517D" w:rsidRDefault="0049517D">
      <w:pPr>
        <w:pStyle w:val="ConsPlusNormal"/>
        <w:jc w:val="center"/>
      </w:pPr>
      <w:r>
        <w:t xml:space="preserve">от 02.12.2015 </w:t>
      </w:r>
      <w:r>
        <w:rPr>
          <w:color w:val="0000FF"/>
        </w:rPr>
        <w:t>N 632</w:t>
      </w:r>
      <w:r>
        <w:t>)</w:t>
      </w:r>
    </w:p>
    <w:p w:rsidR="0049517D" w:rsidRDefault="0049517D">
      <w:pPr>
        <w:pStyle w:val="ConsPlusNormal"/>
        <w:jc w:val="center"/>
      </w:pPr>
    </w:p>
    <w:p w:rsidR="0049517D" w:rsidRDefault="0049517D">
      <w:pPr>
        <w:pStyle w:val="ConsPlusNormal"/>
        <w:jc w:val="center"/>
        <w:outlineLvl w:val="1"/>
      </w:pPr>
      <w:r>
        <w:t>I. Общие положения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bookmarkStart w:id="2" w:name="P48"/>
      <w:bookmarkEnd w:id="2"/>
      <w:r>
        <w:t>1. Настоящая методика определения расчетных величин пожарного риска в зданиях, сооружениях и пожарных отсеках различных классов функциональной пожарной опасности (далее - Методика) устанавливает порядок определения расчетных величин пожарного риска в зданиях, сооружениях и пожарных отсеках (далее - здание) и распространяется на здания классов функциональной пожарной опасности: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3" w:name="P49"/>
      <w:bookmarkEnd w:id="3"/>
      <w:r>
        <w:t>1.1. Ф1 - здания, предназначенные для постоянного проживания и временного пребывания людей, в том числе: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а) Ф1.1 - здания дошкольных образовательных организаций, специализированных домов престарелых и инвалидов (неквартирные), больницы, спальные корпуса образовательных организаций с наличием интерната и детских организаций;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б) Ф1.2 - гостиницы, общежития, спальные корпуса санаториев и домов отдыха общего типа, кемпингов, мотелей и пансионатов;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6" w:name="P52"/>
      <w:bookmarkEnd w:id="6"/>
      <w:r>
        <w:t>в) Ф1.3 - многоквартирные жилые дома;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7" w:name="P53"/>
      <w:bookmarkEnd w:id="7"/>
      <w:r>
        <w:t>г) Ф1.4 - одноквартирные жилые дома, в том числе блокированные;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8" w:name="P54"/>
      <w:bookmarkEnd w:id="8"/>
      <w:r>
        <w:t>1.2. Ф2 - здания зрелищных и культурно-просветительных учреждений, в том числе: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а) Ф2.1 -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в закрытых помещениях;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б) Ф2.2 - музеи, выставки, танцевальные залы и другие подобные учреждения в закрытых помещениях;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в) Ф2.3 - 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г) Ф2.4 - музеи, выставки, танцевальные залы и другие подобные учреждения на открытом воздухе;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9" w:name="P59"/>
      <w:bookmarkEnd w:id="9"/>
      <w:r>
        <w:t>1.3. Ф3 - здания организаций по обслуживанию населения, в том числе: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а) Ф3. 1 - здания организаций торговли;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б) Ф3.2 - здания организаций общественного питания;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в) Ф3.3 - вокзалы;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г) Ф3.4 - поликлиники и амбулатории;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д) Ф3.5 - помещения для посетителей организаций бытового и коммунального обслуживания с нерасчетным числом посадочных мест для посетителей;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е) Ф3.6 - физкультурно-оздоровительные комплексы и спортивно-тренировочные учреждения с помещениями без трибун для зрителей, бытовые помещения, бани;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10" w:name="P66"/>
      <w:bookmarkEnd w:id="10"/>
      <w:r>
        <w:t>1.4. Ф4 - здания образовательных организаций, научных и проектных организаций, органов управления учреждений, в том числе: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а) Ф4.1 - здания общеобразовательных организаций, организаций дополнительного </w:t>
      </w:r>
      <w:r>
        <w:lastRenderedPageBreak/>
        <w:t>образования детей, профессиональных образовательных организаций;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б) Ф4.2 - здания образовательных организаций высшего образования, организаций дополнительного профессионального образования;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в) Ф4.3 -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г) Ф4.4 - здания пожарных депо;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1.5. Ф5 - пожарные отсеки производственного или складского назначения с категорией помещений по взрывопожарной и пожарной опасности В1 - В4, Г, Д, входящие в состав зданий с функциональной пожарной опасностью Ф1, Ф2, Ф3, Ф4, в том числе Ф5.2 - стоянки для автомобилей без технического обслуживания и ремонта.</w:t>
      </w:r>
    </w:p>
    <w:p w:rsidR="0049517D" w:rsidRDefault="0049517D">
      <w:pPr>
        <w:pStyle w:val="ConsPlusNormal"/>
        <w:jc w:val="both"/>
      </w:pPr>
      <w:r>
        <w:t xml:space="preserve">(п. 1 в ред. </w:t>
      </w:r>
      <w:r>
        <w:rPr>
          <w:color w:val="0000FF"/>
        </w:rPr>
        <w:t>Приказа</w:t>
      </w:r>
      <w:r>
        <w:t xml:space="preserve"> МЧС России от 02.12.2015 N 632)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2. Расчеты по оценке пожарного риска проводятся путем сопоставления расчетных величин пожарного риска с нормативным значением пожарного риска, установленного Федеральным </w:t>
      </w:r>
      <w:r>
        <w:rPr>
          <w:color w:val="0000FF"/>
        </w:rPr>
        <w:t>законом</w:t>
      </w:r>
      <w:r>
        <w:t xml:space="preserve"> от 22 июля 2008 г. N 123-ФЗ "Технический регламент о требованиях пожарной безопасности" &lt;*&gt; (далее - Технический регламент).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&lt;*&gt; Собрание законодательства Российской Федерации, 2008, N 30 (часть I), ст. 3579.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3. Определение расчетных величин пожарного риска осуществляется на основании: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а) анализа пожарной опасности зданий;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б) определения частоты реализации пожароопасных ситуаций;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в) построения полей опасных факторов пожара для различных сценариев его развития;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г) оценки последствий воздействия опасных факторов пожара на людей для различных сценариев его развития;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д) наличия систем обеспечения пожарной безопасности зданий.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4. Определение расчетных величин пожарного риска заключается в расчете индивидуального пожарного риска для людей, находящихся в здании. Численным выражением индивидуального пожарного риска является частота воздействия опасных факторов пожара (далее - ОФП) на человека, находящегося в здании. Перечень ОФП установлен </w:t>
      </w:r>
      <w:r>
        <w:rPr>
          <w:color w:val="0000FF"/>
        </w:rPr>
        <w:t>статьей 9</w:t>
      </w:r>
      <w:r>
        <w:t xml:space="preserve"> Технического регламента. Результаты и выводы, полученные при определении пожарного риска, используются для обоснования параметров и характеристик зданий, сооружений и строений, которые учитываются в настоящей Методике.</w:t>
      </w:r>
    </w:p>
    <w:p w:rsidR="0049517D" w:rsidRDefault="0049517D">
      <w:pPr>
        <w:pStyle w:val="ConsPlusNormal"/>
        <w:jc w:val="both"/>
      </w:pPr>
      <w:r>
        <w:t xml:space="preserve">(п. 4 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5. Частота воздействия ОФП определяется для пожароопасной ситуации, которая характеризуется наибольшей опасностью для жизни и здоровья людей, находящихся в здании.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6. Для целей настоящей Методики используются основные понятия, установленные </w:t>
      </w:r>
      <w:r>
        <w:rPr>
          <w:color w:val="0000FF"/>
        </w:rPr>
        <w:t>статьей 2</w:t>
      </w:r>
      <w:r>
        <w:t xml:space="preserve"> Технического регламента.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1"/>
      </w:pPr>
      <w:bookmarkStart w:id="11" w:name="P88"/>
      <w:bookmarkEnd w:id="11"/>
      <w:r>
        <w:t>II. Основные расчетные величины индивидуального</w:t>
      </w:r>
    </w:p>
    <w:p w:rsidR="0049517D" w:rsidRDefault="0049517D">
      <w:pPr>
        <w:pStyle w:val="ConsPlusNormal"/>
        <w:jc w:val="center"/>
      </w:pPr>
      <w:r>
        <w:t>пожарного риска</w:t>
      </w:r>
    </w:p>
    <w:p w:rsidR="0049517D" w:rsidRDefault="0049517D">
      <w:pPr>
        <w:pStyle w:val="ConsPlusNormal"/>
        <w:jc w:val="center"/>
      </w:pPr>
      <w:r>
        <w:lastRenderedPageBreak/>
        <w:t xml:space="preserve">(в ред. </w:t>
      </w:r>
      <w:r>
        <w:rPr>
          <w:color w:val="0000FF"/>
        </w:rPr>
        <w:t>Приказа</w:t>
      </w:r>
      <w:r>
        <w:t xml:space="preserve"> МЧС России от 02.12.2015 N 632)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7. Индивидуальный пожарный риск отвечает требуемому, если:</w:t>
      </w: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704850" cy="257175"/>
            <wp:effectExtent l="0" t="0" r="0" b="9525"/>
            <wp:docPr id="1" name="Рисунок 1" descr="base_1_192066_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92066_19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(1)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2"/>
        </w:rPr>
        <w:drawing>
          <wp:inline distT="0" distB="0" distL="0" distR="0">
            <wp:extent cx="257175" cy="257175"/>
            <wp:effectExtent l="0" t="0" r="9525" b="9525"/>
            <wp:docPr id="2" name="Рисунок 2" descr="base_1_192066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92066_19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нормативное значение индивидуального пожарного риска, </w:t>
      </w:r>
      <w:r w:rsidR="00CB719F">
        <w:rPr>
          <w:noProof/>
          <w:position w:val="-12"/>
        </w:rPr>
        <w:drawing>
          <wp:inline distT="0" distB="0" distL="0" distR="0">
            <wp:extent cx="704850" cy="257175"/>
            <wp:effectExtent l="0" t="0" r="0" b="9525"/>
            <wp:docPr id="3" name="Рисунок 3" descr="base_1_192066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92066_196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год</w:t>
      </w:r>
      <w:r>
        <w:rPr>
          <w:vertAlign w:val="superscript"/>
        </w:rPr>
        <w:t>-1</w:t>
      </w:r>
      <w:r>
        <w:t>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8125" cy="257175"/>
            <wp:effectExtent l="0" t="0" r="9525" b="9525"/>
            <wp:docPr id="4" name="Рисунок 4" descr="base_1_192066_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92066_197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расчетная величина индивидуального пожарного риска.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Расчетная величина индивидуального пожарного риска в здании, сооружении и пожарном отсеке определяется как максимальное значение пожарного риска из рассмотренных сценариев пожара:</w:t>
      </w:r>
    </w:p>
    <w:p w:rsidR="0049517D" w:rsidRDefault="0049517D">
      <w:pPr>
        <w:pStyle w:val="ConsPlusNormal"/>
        <w:jc w:val="both"/>
      </w:pPr>
    </w:p>
    <w:p w:rsidR="0049517D" w:rsidRPr="0049517D" w:rsidRDefault="0049517D">
      <w:pPr>
        <w:pStyle w:val="ConsPlusNormal"/>
        <w:jc w:val="center"/>
        <w:rPr>
          <w:lang w:val="en-US"/>
        </w:rPr>
      </w:pPr>
      <w:r w:rsidRPr="0049517D">
        <w:rPr>
          <w:lang w:val="en-US"/>
        </w:rPr>
        <w:t>Q</w:t>
      </w:r>
      <w:r w:rsidRPr="0049517D">
        <w:rPr>
          <w:vertAlign w:val="subscript"/>
          <w:lang w:val="en-US"/>
        </w:rPr>
        <w:t>B</w:t>
      </w:r>
      <w:r w:rsidRPr="0049517D">
        <w:rPr>
          <w:lang w:val="en-US"/>
        </w:rPr>
        <w:t xml:space="preserve"> = max {Q</w:t>
      </w:r>
      <w:r w:rsidRPr="0049517D">
        <w:rPr>
          <w:vertAlign w:val="subscript"/>
          <w:lang w:val="en-US"/>
        </w:rPr>
        <w:t>B,1</w:t>
      </w:r>
      <w:r w:rsidRPr="0049517D">
        <w:rPr>
          <w:lang w:val="en-US"/>
        </w:rPr>
        <w:t>,..., Q</w:t>
      </w:r>
      <w:r w:rsidRPr="0049517D">
        <w:rPr>
          <w:vertAlign w:val="subscript"/>
          <w:lang w:val="en-US"/>
        </w:rPr>
        <w:t>B,i</w:t>
      </w:r>
      <w:r w:rsidRPr="0049517D">
        <w:rPr>
          <w:lang w:val="en-US"/>
        </w:rPr>
        <w:t>,..., Q</w:t>
      </w:r>
      <w:r w:rsidRPr="0049517D">
        <w:rPr>
          <w:vertAlign w:val="subscript"/>
          <w:lang w:val="en-US"/>
        </w:rPr>
        <w:t>B,N</w:t>
      </w:r>
      <w:r w:rsidRPr="0049517D">
        <w:rPr>
          <w:lang w:val="en-US"/>
        </w:rPr>
        <w:t>}, (2)</w:t>
      </w:r>
    </w:p>
    <w:p w:rsidR="0049517D" w:rsidRPr="0049517D" w:rsidRDefault="0049517D">
      <w:pPr>
        <w:pStyle w:val="ConsPlusNormal"/>
        <w:jc w:val="both"/>
        <w:rPr>
          <w:lang w:val="en-US"/>
        </w:rPr>
      </w:pPr>
    </w:p>
    <w:p w:rsidR="0049517D" w:rsidRDefault="0049517D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B,i</w:t>
      </w:r>
      <w:r>
        <w:t xml:space="preserve"> - расчетная величина пожарного риска для i-го сценария пожара,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N - количество рассмотренных сценариев пожара.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Сценарий пожара представляет собой вариант развития пожара с учетом принятого места возникновения и характера его развития. Сценарий пожара определяется на основе данных об объемно-планировочных решениях, о размещении горючей нагрузки и людей на объекте. При расчете рассматриваются сценарии пожара, при которых реализуются наихудшие условия для обеспечения безопасности людей. В качестве сценариев с наихудшими условиями пожара следует рассматривать сценарии, характеризуемые наиболее затрудненными условиями эвакуации людей и (или) наиболее высокой динамикой нарастания ОФП, а именно пожары: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 помещениях, рассчитанных на единовременное присутствие 50 и более человек;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 системах помещений, в которых из-за распространения ОФП возможно быстрое блокирование путей эвакуации (коридоров, эвакуационных выходов и т.д.). При этом очаг пожара выбирается в помещении малого объема вблизи от одного из эвакуационных выходов, либо в помещении с большим количеством горючей нагрузки, характеризующейся высокой скоростью распространения пламени;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 помещениях и системах помещений атриумного типа;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 системах помещений, в которых из-за недостаточной пропускной способности путей эвакуации возможно возникновение продолжительных скоплений людских потоков.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 случаях, когда перечисленные типы сценариев не отражают всех особенностей объекта, возможно рассмотрение иных сценариев пожара.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 помещении, имеющем два и более эвакуационных выхода, очаг пожара следует размещать вблизи выхода, имеющего наибольшую пропускную способность. При этом данный выход считается блокированным с первых секунд пожара, и при определении расчетного времени эвакуации не учитывается.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 помещении с одним эвакуационным выходом время блокирования выхода определяется расчетом.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Сценарии пожара, не реализуемые при нормальном режиме эксплуатации объекта (теракты, поджоги, хранение горючей нагрузки, не предусмотренной назначением объекта и т.д.), </w:t>
      </w:r>
      <w:r>
        <w:lastRenderedPageBreak/>
        <w:t>не рассматриваются.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12" w:name="P113"/>
      <w:bookmarkEnd w:id="12"/>
      <w:r>
        <w:t>8. Расчетная величина индивидуального пожарного риска для i-го сценария пожара Q</w:t>
      </w:r>
      <w:r>
        <w:rPr>
          <w:vertAlign w:val="subscript"/>
        </w:rPr>
        <w:t>B,i</w:t>
      </w:r>
      <w:r>
        <w:t xml:space="preserve"> в зданиях, указанных в </w:t>
      </w:r>
      <w:r>
        <w:rPr>
          <w:color w:val="0000FF"/>
        </w:rPr>
        <w:t>пункте 1</w:t>
      </w:r>
      <w:r>
        <w:t xml:space="preserve"> (за исключением классов функциональной пожарной опасности </w:t>
      </w:r>
      <w:r>
        <w:rPr>
          <w:color w:val="0000FF"/>
        </w:rPr>
        <w:t>Ф1.1</w:t>
      </w:r>
      <w:r>
        <w:t xml:space="preserve">, </w:t>
      </w:r>
      <w:r>
        <w:rPr>
          <w:color w:val="0000FF"/>
        </w:rPr>
        <w:t>Ф1.3</w:t>
      </w:r>
      <w:r>
        <w:t xml:space="preserve">, </w:t>
      </w:r>
      <w:r>
        <w:rPr>
          <w:color w:val="0000FF"/>
        </w:rPr>
        <w:t>Ф1.4</w:t>
      </w:r>
      <w:r>
        <w:t>) рассчитывается по формуле:</w:t>
      </w:r>
    </w:p>
    <w:p w:rsidR="0049517D" w:rsidRDefault="0049517D">
      <w:pPr>
        <w:pStyle w:val="ConsPlusNormal"/>
        <w:jc w:val="both"/>
      </w:pPr>
    </w:p>
    <w:p w:rsidR="0049517D" w:rsidRPr="0049517D" w:rsidRDefault="0049517D">
      <w:pPr>
        <w:pStyle w:val="ConsPlusNormal"/>
        <w:jc w:val="center"/>
        <w:rPr>
          <w:lang w:val="en-US"/>
        </w:rPr>
      </w:pPr>
      <w:r w:rsidRPr="0049517D">
        <w:rPr>
          <w:lang w:val="en-US"/>
        </w:rPr>
        <w:t>Q</w:t>
      </w:r>
      <w:r w:rsidRPr="0049517D">
        <w:rPr>
          <w:vertAlign w:val="subscript"/>
          <w:lang w:val="en-US"/>
        </w:rPr>
        <w:t>B,i =</w:t>
      </w:r>
      <w:r w:rsidRPr="0049517D">
        <w:rPr>
          <w:lang w:val="en-US"/>
        </w:rPr>
        <w:t xml:space="preserve"> Q</w:t>
      </w:r>
      <w:r>
        <w:rPr>
          <w:vertAlign w:val="subscript"/>
        </w:rPr>
        <w:t>п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 xml:space="preserve"> · (1 - K</w:t>
      </w:r>
      <w:r>
        <w:rPr>
          <w:vertAlign w:val="subscript"/>
        </w:rPr>
        <w:t>ап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>) · P</w:t>
      </w:r>
      <w:r>
        <w:rPr>
          <w:vertAlign w:val="subscript"/>
        </w:rPr>
        <w:t>пр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 xml:space="preserve"> · (1 - P</w:t>
      </w:r>
      <w:r>
        <w:rPr>
          <w:vertAlign w:val="subscript"/>
        </w:rPr>
        <w:t>э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>) · (1 - K</w:t>
      </w:r>
      <w:r>
        <w:rPr>
          <w:vertAlign w:val="subscript"/>
        </w:rPr>
        <w:t>п</w:t>
      </w:r>
      <w:r w:rsidRPr="0049517D">
        <w:rPr>
          <w:vertAlign w:val="subscript"/>
          <w:lang w:val="en-US"/>
        </w:rPr>
        <w:t>.</w:t>
      </w:r>
      <w:r>
        <w:rPr>
          <w:vertAlign w:val="subscript"/>
        </w:rPr>
        <w:t>з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>) (3)</w:t>
      </w:r>
    </w:p>
    <w:p w:rsidR="0049517D" w:rsidRPr="0049517D" w:rsidRDefault="0049517D">
      <w:pPr>
        <w:pStyle w:val="ConsPlusNormal"/>
        <w:jc w:val="both"/>
        <w:rPr>
          <w:lang w:val="en-US"/>
        </w:rPr>
      </w:pPr>
    </w:p>
    <w:p w:rsidR="0049517D" w:rsidRDefault="0049517D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п,i</w:t>
      </w:r>
      <w:r>
        <w:t xml:space="preserve"> - частота возникновения пожара в здании в течение года, определяемая на основании статистических данных, приведенных в </w:t>
      </w:r>
      <w:r>
        <w:rPr>
          <w:color w:val="0000FF"/>
        </w:rPr>
        <w:t>приложении N 1</w:t>
      </w:r>
      <w:r>
        <w:t xml:space="preserve"> к настоящей Методике. При отсутствии статистической информации допускается принимать Q</w:t>
      </w:r>
      <w:r>
        <w:rPr>
          <w:vertAlign w:val="subscript"/>
        </w:rPr>
        <w:t>п,i</w:t>
      </w:r>
      <w:r>
        <w:t xml:space="preserve"> = 4 ·10</w:t>
      </w:r>
      <w:r>
        <w:rPr>
          <w:vertAlign w:val="superscript"/>
        </w:rPr>
        <w:t>-2</w:t>
      </w:r>
      <w:r>
        <w:t xml:space="preserve"> для каждого здания;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ап,i</w:t>
      </w:r>
      <w:r>
        <w:t xml:space="preserve"> - коэффициент, учитывающий соответствие установок автоматического пожаротушения (далее - АУП) требованиям нормативных документов по пожарной безопасности. Значение параметра K</w:t>
      </w:r>
      <w:r>
        <w:rPr>
          <w:vertAlign w:val="subscript"/>
        </w:rPr>
        <w:t>ап,i</w:t>
      </w:r>
      <w:r>
        <w:t xml:space="preserve"> принимается равным K</w:t>
      </w:r>
      <w:r>
        <w:rPr>
          <w:vertAlign w:val="subscript"/>
        </w:rPr>
        <w:t>ап,i</w:t>
      </w:r>
      <w:r>
        <w:t xml:space="preserve"> = 0,9, если выполняется хотя бы одно из следующих условий: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здание оборудовано системой АУП, соответствующей требованиям нормативных документов по пожарной безопасности;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оборудование здания системой АУП не требуется в соответствии с требованиями нормативных документов по пожарной безопасности.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 остальных случаях K</w:t>
      </w:r>
      <w:r>
        <w:rPr>
          <w:vertAlign w:val="subscript"/>
        </w:rPr>
        <w:t>ап,i</w:t>
      </w:r>
      <w:r>
        <w:t xml:space="preserve"> принимается равной нулю;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пр,i</w:t>
      </w:r>
      <w:r>
        <w:t xml:space="preserve"> - вероятность присутствия людей в здании, определяемая из соотношения P</w:t>
      </w:r>
      <w:r>
        <w:rPr>
          <w:vertAlign w:val="subscript"/>
        </w:rPr>
        <w:t>пр,i</w:t>
      </w:r>
      <w:r>
        <w:t xml:space="preserve"> = t</w:t>
      </w:r>
      <w:r>
        <w:rPr>
          <w:vertAlign w:val="subscript"/>
        </w:rPr>
        <w:t>функц,i</w:t>
      </w:r>
      <w:r>
        <w:t xml:space="preserve"> / 24, где t</w:t>
      </w:r>
      <w:r>
        <w:rPr>
          <w:vertAlign w:val="subscript"/>
        </w:rPr>
        <w:t>функц,i</w:t>
      </w:r>
      <w:r>
        <w:t xml:space="preserve"> - время нахождения людей в здании в часах;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э,i</w:t>
      </w:r>
      <w:r>
        <w:t xml:space="preserve"> - вероятность эвакуации людей;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п.з,i</w:t>
      </w:r>
      <w:r>
        <w:t xml:space="preserve"> - коэффициент, учитывающий соответствие системы противопожарной защиты, направленной на обеспечение безопасной эвакуации людей при пожаре, требованиям нормативных документов по пожарной безопасности.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9. Вероятность эвакуации </w:t>
      </w:r>
      <w:r w:rsidR="00CB719F">
        <w:rPr>
          <w:noProof/>
          <w:position w:val="-14"/>
        </w:rPr>
        <w:drawing>
          <wp:inline distT="0" distB="0" distL="0" distR="0">
            <wp:extent cx="200025" cy="257175"/>
            <wp:effectExtent l="0" t="0" r="9525" b="9525"/>
            <wp:docPr id="5" name="Рисунок 5" descr="base_1_192066_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92066_19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из зданий, указанных в </w:t>
      </w:r>
      <w:r>
        <w:rPr>
          <w:color w:val="0000FF"/>
        </w:rPr>
        <w:t>пункте 1</w:t>
      </w:r>
      <w:r>
        <w:t xml:space="preserve"> (за исключением зданий классов функциональной пожарной опасности </w:t>
      </w:r>
      <w:r>
        <w:rPr>
          <w:color w:val="0000FF"/>
        </w:rPr>
        <w:t>Ф1.1</w:t>
      </w:r>
      <w:r>
        <w:t xml:space="preserve">, </w:t>
      </w:r>
      <w:r>
        <w:rPr>
          <w:color w:val="0000FF"/>
        </w:rPr>
        <w:t>Ф1.3</w:t>
      </w:r>
      <w:r>
        <w:t xml:space="preserve">, </w:t>
      </w:r>
      <w:r>
        <w:rPr>
          <w:color w:val="0000FF"/>
        </w:rPr>
        <w:t>Ф1.4</w:t>
      </w:r>
      <w:r>
        <w:t>), рассчитывают по формуле: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"</w:t>
      </w:r>
      <w:r w:rsidR="00CB719F">
        <w:rPr>
          <w:noProof/>
          <w:position w:val="-86"/>
        </w:rPr>
        <w:drawing>
          <wp:inline distT="0" distB="0" distL="0" distR="0">
            <wp:extent cx="4991100" cy="1285875"/>
            <wp:effectExtent l="0" t="0" r="0" b="9525"/>
            <wp:docPr id="6" name="Рисунок 6" descr="base_1_192066_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2066_19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(4)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7" name="Рисунок 7" descr="base_1_192066_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92066_20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расчетное время эвакуации людей, мин;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8" name="Рисунок 8" descr="base_1_192066_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192066_20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время начала эвакуации (интервал времени от возникновения пожара до начала эвакуации людей), мин;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9" name="Рисунок 9" descr="base_1_192066_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192066_20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время от начала пожара до блокирования эвакуационных путей в результате распространения на них ОФП, имеющих предельно допустимые для людей значения (время блокирования путей эвакуации), мин;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09550" cy="257175"/>
            <wp:effectExtent l="0" t="0" r="0" b="9525"/>
            <wp:docPr id="10" name="Рисунок 10" descr="base_1_192066_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192066_20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время существования скоплений людей на участках пути (плотность людского потока на путях эвакуации превышает значение 0,5 м</w:t>
      </w:r>
      <w:r w:rsidR="0049517D">
        <w:rPr>
          <w:vertAlign w:val="superscript"/>
        </w:rPr>
        <w:t>2</w:t>
      </w:r>
      <w:r w:rsidR="0049517D">
        <w:t>/м</w:t>
      </w:r>
      <w:r w:rsidR="0049517D">
        <w:rPr>
          <w:vertAlign w:val="superscript"/>
        </w:rPr>
        <w:t>2</w:t>
      </w:r>
      <w:r w:rsidR="0049517D">
        <w:t>).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13" w:name="P133"/>
      <w:bookmarkEnd w:id="13"/>
      <w:r>
        <w:t xml:space="preserve">10. Расчетное время эвакуации людей </w:t>
      </w:r>
      <w:r w:rsidR="00CB719F"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11" name="Рисунок 11" descr="base_1_192066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192066_20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из помещений и зданий определяется на основе моделирования движения людей до выхода наружу одним из следующих способов: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по упрощенной аналитической модели движения людского потока, приведенной в </w:t>
      </w:r>
      <w:r>
        <w:rPr>
          <w:color w:val="0000FF"/>
        </w:rPr>
        <w:t>приложении N 2</w:t>
      </w:r>
      <w:r>
        <w:t xml:space="preserve"> к настоящей Методике;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по математической модели индивидуально-поточного движения людей из здания, приведенной в </w:t>
      </w:r>
      <w:r>
        <w:rPr>
          <w:color w:val="0000FF"/>
        </w:rPr>
        <w:t>приложении N 3</w:t>
      </w:r>
      <w:r>
        <w:t xml:space="preserve"> к настоящей Методике;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по имитационно-стохастической модели движения людских потоков, приведенной в </w:t>
      </w:r>
      <w:r>
        <w:rPr>
          <w:color w:val="0000FF"/>
        </w:rPr>
        <w:t>приложении N 4</w:t>
      </w:r>
      <w:r>
        <w:t xml:space="preserve"> к настоящей Методике.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Выбор способа определения расчетного времени эвакуации производится с учетом специфических особенностей объемно-планировочных решений здания, а также особенностей контингента (его однородности) людей, находящихся в нем.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При определении расчетного времени эвакуации учитываются данные, приведенные в </w:t>
      </w:r>
      <w:r>
        <w:rPr>
          <w:color w:val="0000FF"/>
        </w:rPr>
        <w:t>приложении N 5</w:t>
      </w:r>
      <w:r>
        <w:t xml:space="preserve"> к настоящей Методике, в частности принципы составления расчетной схемы эвакуации людей, параметры движения людей различных групп мобильности, а также значения площадей горизонтальных проекций различных контингентов людей.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14" w:name="P139"/>
      <w:bookmarkEnd w:id="14"/>
      <w:r>
        <w:t xml:space="preserve">11. Время начала эвакуации </w:t>
      </w:r>
      <w:r w:rsidR="00CB719F"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12" name="Рисунок 12" descr="base_1_192066_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192066_20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в соответствии с </w:t>
      </w:r>
      <w:r>
        <w:rPr>
          <w:color w:val="0000FF"/>
        </w:rPr>
        <w:t>пунктом 1</w:t>
      </w:r>
      <w:r>
        <w:t xml:space="preserve"> приложения N 5 к настоящей Методике.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15" w:name="P140"/>
      <w:bookmarkEnd w:id="15"/>
      <w:r>
        <w:t xml:space="preserve">12. Время блокирования путей эвакуации </w:t>
      </w:r>
      <w:r w:rsidR="00CB719F"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13" name="Рисунок 13" descr="base_1_192066_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192066_20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вычисляется путем расчета времени достижения ОФП предельно допустимых значений на эвакуационных путях в различные моменты времени. Порядок проведения расчета и математические модели для определения времени блокирования путей эвакуации опасными факторами пожара приведен в </w:t>
      </w:r>
      <w:r>
        <w:rPr>
          <w:color w:val="0000FF"/>
        </w:rPr>
        <w:t>приложении N 6</w:t>
      </w:r>
      <w:r>
        <w:t xml:space="preserve"> к настоящей Методике.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13. Коэффициент, учитывающий соответствие системы противопожарной защиты, направленной на обеспечение безопасной эвакуации людей при пожаре, требованиям нормативных документов по пожарной безопасности, K</w:t>
      </w:r>
      <w:r>
        <w:rPr>
          <w:vertAlign w:val="subscript"/>
        </w:rPr>
        <w:t>п.з,i</w:t>
      </w:r>
      <w:r>
        <w:t xml:space="preserve"> рассчитывается по формуле:</w:t>
      </w:r>
    </w:p>
    <w:p w:rsidR="0049517D" w:rsidRDefault="0049517D">
      <w:pPr>
        <w:pStyle w:val="ConsPlusNormal"/>
        <w:jc w:val="both"/>
      </w:pPr>
    </w:p>
    <w:p w:rsidR="0049517D" w:rsidRPr="0049517D" w:rsidRDefault="0049517D">
      <w:pPr>
        <w:pStyle w:val="ConsPlusNormal"/>
        <w:jc w:val="center"/>
        <w:rPr>
          <w:lang w:val="en-US"/>
        </w:rPr>
      </w:pPr>
      <w:bookmarkStart w:id="16" w:name="P143"/>
      <w:bookmarkEnd w:id="16"/>
      <w:r w:rsidRPr="0049517D">
        <w:rPr>
          <w:lang w:val="en-US"/>
        </w:rPr>
        <w:t>K</w:t>
      </w:r>
      <w:r>
        <w:rPr>
          <w:vertAlign w:val="subscript"/>
        </w:rPr>
        <w:t>п</w:t>
      </w:r>
      <w:r w:rsidRPr="0049517D">
        <w:rPr>
          <w:vertAlign w:val="subscript"/>
          <w:lang w:val="en-US"/>
        </w:rPr>
        <w:t>.</w:t>
      </w:r>
      <w:r>
        <w:rPr>
          <w:vertAlign w:val="subscript"/>
        </w:rPr>
        <w:t>з</w:t>
      </w:r>
      <w:r w:rsidRPr="0049517D">
        <w:rPr>
          <w:vertAlign w:val="subscript"/>
          <w:lang w:val="en-US"/>
        </w:rPr>
        <w:t>.,i</w:t>
      </w:r>
      <w:r w:rsidRPr="0049517D">
        <w:rPr>
          <w:lang w:val="en-US"/>
        </w:rPr>
        <w:t xml:space="preserve"> = 1 - (1 - K</w:t>
      </w:r>
      <w:r>
        <w:rPr>
          <w:vertAlign w:val="subscript"/>
        </w:rPr>
        <w:t>обн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 xml:space="preserve"> · K</w:t>
      </w:r>
      <w:r>
        <w:rPr>
          <w:vertAlign w:val="subscript"/>
        </w:rPr>
        <w:t>СОУЭ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>) · (1 - K</w:t>
      </w:r>
      <w:r>
        <w:rPr>
          <w:vertAlign w:val="subscript"/>
        </w:rPr>
        <w:t>обн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 xml:space="preserve"> · K</w:t>
      </w:r>
      <w:r>
        <w:rPr>
          <w:vertAlign w:val="subscript"/>
        </w:rPr>
        <w:t>ПДЗ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>), (5)</w:t>
      </w:r>
    </w:p>
    <w:p w:rsidR="0049517D" w:rsidRPr="0049517D" w:rsidRDefault="0049517D">
      <w:pPr>
        <w:pStyle w:val="ConsPlusNormal"/>
        <w:jc w:val="both"/>
        <w:rPr>
          <w:lang w:val="en-US"/>
        </w:rPr>
      </w:pPr>
    </w:p>
    <w:p w:rsidR="0049517D" w:rsidRDefault="0049517D">
      <w:pPr>
        <w:pStyle w:val="ConsPlusNormal"/>
        <w:ind w:firstLine="540"/>
        <w:jc w:val="both"/>
      </w:pPr>
      <w:r>
        <w:t>где K</w:t>
      </w:r>
      <w:r>
        <w:rPr>
          <w:vertAlign w:val="subscript"/>
        </w:rPr>
        <w:t>обн,i</w:t>
      </w:r>
      <w:r>
        <w:t xml:space="preserve"> - коэффициент, учитывающий соответствие системы пожарной сигнализации требованиям нормативных документов по пожарной безопасности;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СОУЭ,i</w:t>
      </w:r>
      <w:r>
        <w:t xml:space="preserve"> - коэффициент, учитывающий соответствие системы оповещения людей о пожаре и управления эвакуацией людей, требованиям нормативных документов по пожарной безопасности;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ПДЗ,i</w:t>
      </w:r>
      <w:r>
        <w:t xml:space="preserve"> - коэффициент, учитывающий соответствие системы противодымной защиты требованиям нормативных документов по пожарной безопасности.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Порядок оценки параметров K</w:t>
      </w:r>
      <w:r>
        <w:rPr>
          <w:vertAlign w:val="subscript"/>
        </w:rPr>
        <w:t>обн,i</w:t>
      </w:r>
      <w:r>
        <w:t>, K</w:t>
      </w:r>
      <w:r>
        <w:rPr>
          <w:vertAlign w:val="subscript"/>
        </w:rPr>
        <w:t>СОУЭ,i</w:t>
      </w:r>
      <w:r>
        <w:t xml:space="preserve"> и K</w:t>
      </w:r>
      <w:r>
        <w:rPr>
          <w:vertAlign w:val="subscript"/>
        </w:rPr>
        <w:t>ПДЗ,i</w:t>
      </w:r>
      <w:r>
        <w:t xml:space="preserve"> приведен в </w:t>
      </w:r>
      <w:r>
        <w:rPr>
          <w:color w:val="0000FF"/>
        </w:rPr>
        <w:t>разделе IV</w:t>
      </w:r>
      <w:r>
        <w:t xml:space="preserve"> настоящей Методики.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14. Расчетная величина индивидуального пожарного риска Q</w:t>
      </w:r>
      <w:r>
        <w:rPr>
          <w:vertAlign w:val="subscript"/>
        </w:rPr>
        <w:t>B,i</w:t>
      </w:r>
      <w:r>
        <w:t xml:space="preserve"> для i-го сценария пожара в зданиях класса функциональной пожарной опасности </w:t>
      </w:r>
      <w:r>
        <w:rPr>
          <w:color w:val="0000FF"/>
        </w:rPr>
        <w:t>Ф1.1</w:t>
      </w:r>
      <w:r>
        <w:t xml:space="preserve">, </w:t>
      </w:r>
      <w:r>
        <w:rPr>
          <w:color w:val="0000FF"/>
        </w:rPr>
        <w:t>Ф1.3</w:t>
      </w:r>
      <w:r>
        <w:t xml:space="preserve">, </w:t>
      </w:r>
      <w:r>
        <w:rPr>
          <w:color w:val="0000FF"/>
        </w:rPr>
        <w:t>Ф1.4</w:t>
      </w:r>
      <w:r>
        <w:t xml:space="preserve"> рассчитывается по формуле:</w:t>
      </w:r>
    </w:p>
    <w:p w:rsidR="0049517D" w:rsidRDefault="0049517D">
      <w:pPr>
        <w:pStyle w:val="ConsPlusNormal"/>
        <w:jc w:val="both"/>
      </w:pPr>
    </w:p>
    <w:p w:rsidR="0049517D" w:rsidRPr="0049517D" w:rsidRDefault="0049517D">
      <w:pPr>
        <w:pStyle w:val="ConsPlusNormal"/>
        <w:jc w:val="center"/>
        <w:rPr>
          <w:lang w:val="en-US"/>
        </w:rPr>
      </w:pPr>
      <w:r w:rsidRPr="0049517D">
        <w:rPr>
          <w:lang w:val="en-US"/>
        </w:rPr>
        <w:t>Q</w:t>
      </w:r>
      <w:r w:rsidRPr="0049517D">
        <w:rPr>
          <w:vertAlign w:val="subscript"/>
          <w:lang w:val="en-US"/>
        </w:rPr>
        <w:t>B,i</w:t>
      </w:r>
      <w:r w:rsidRPr="0049517D">
        <w:rPr>
          <w:lang w:val="en-US"/>
        </w:rPr>
        <w:t xml:space="preserve"> = Q</w:t>
      </w:r>
      <w:r>
        <w:rPr>
          <w:vertAlign w:val="subscript"/>
        </w:rPr>
        <w:t>П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 xml:space="preserve"> [1 - (P</w:t>
      </w:r>
      <w:r>
        <w:rPr>
          <w:vertAlign w:val="subscript"/>
        </w:rPr>
        <w:t>э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 xml:space="preserve"> + (1 - P</w:t>
      </w:r>
      <w:r>
        <w:rPr>
          <w:vertAlign w:val="subscript"/>
        </w:rPr>
        <w:t>э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>) P</w:t>
      </w:r>
      <w:r>
        <w:rPr>
          <w:vertAlign w:val="subscript"/>
        </w:rPr>
        <w:t>СП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>)], (6)</w:t>
      </w:r>
    </w:p>
    <w:p w:rsidR="0049517D" w:rsidRPr="0049517D" w:rsidRDefault="0049517D">
      <w:pPr>
        <w:pStyle w:val="ConsPlusNormal"/>
        <w:jc w:val="both"/>
        <w:rPr>
          <w:lang w:val="en-US"/>
        </w:rPr>
      </w:pPr>
    </w:p>
    <w:p w:rsidR="0049517D" w:rsidRDefault="0049517D">
      <w:pPr>
        <w:pStyle w:val="ConsPlusNormal"/>
        <w:ind w:firstLine="540"/>
        <w:jc w:val="both"/>
      </w:pPr>
      <w:r>
        <w:t>где Q</w:t>
      </w:r>
      <w:r>
        <w:rPr>
          <w:vertAlign w:val="subscript"/>
        </w:rPr>
        <w:t>П,i</w:t>
      </w:r>
      <w:r>
        <w:t xml:space="preserve"> - частота возникновения пожара в здании в течение года, определяется на основании статистических данных, приведенных в </w:t>
      </w:r>
      <w:r>
        <w:rPr>
          <w:color w:val="0000FF"/>
        </w:rPr>
        <w:t>приложении N 1</w:t>
      </w:r>
      <w:r>
        <w:t xml:space="preserve"> к настоящей Методике;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э,i</w:t>
      </w:r>
      <w:r>
        <w:t xml:space="preserve"> - вероятность эвакуации людей;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СП,i</w:t>
      </w:r>
      <w:r>
        <w:t xml:space="preserve"> - вероятность спасения людей.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15. Вероятность эвакуации Р</w:t>
      </w:r>
      <w:r>
        <w:rPr>
          <w:vertAlign w:val="subscript"/>
        </w:rPr>
        <w:t>э,i</w:t>
      </w:r>
      <w:r>
        <w:t xml:space="preserve"> из зданий класса функциональной пожарной опасности </w:t>
      </w:r>
      <w:r>
        <w:rPr>
          <w:color w:val="0000FF"/>
        </w:rPr>
        <w:t>Ф1.1</w:t>
      </w:r>
      <w:r>
        <w:t xml:space="preserve">, </w:t>
      </w:r>
      <w:r>
        <w:rPr>
          <w:color w:val="0000FF"/>
        </w:rPr>
        <w:t>Ф1.3</w:t>
      </w:r>
      <w:r>
        <w:t xml:space="preserve">, </w:t>
      </w:r>
      <w:r>
        <w:rPr>
          <w:color w:val="0000FF"/>
        </w:rPr>
        <w:t>Ф1.4</w:t>
      </w:r>
      <w:r>
        <w:t xml:space="preserve"> рассчитывают по формуле:</w:t>
      </w: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1733550" cy="504825"/>
            <wp:effectExtent l="0" t="0" r="0" b="9525"/>
            <wp:docPr id="14" name="Рисунок 14" descr="base_1_192066_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192066_20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(7)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4"/>
        </w:rPr>
        <w:drawing>
          <wp:inline distT="0" distB="0" distL="0" distR="0">
            <wp:extent cx="295275" cy="257175"/>
            <wp:effectExtent l="0" t="0" r="9525" b="9525"/>
            <wp:docPr id="15" name="Рисунок 15" descr="base_1_192066_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192066_20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общее количество людей, эвакуирующихся в рассматриваемом сценарии;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419100" cy="257175"/>
            <wp:effectExtent l="0" t="0" r="0" b="9525"/>
            <wp:docPr id="16" name="Рисунок 16" descr="base_1_192066_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2066_20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количество не эвакуировавшихся людей. Определяется путем суммирования по всем участкам путей эвакуации людей, не успевших покинуть указанный участок до его блокирования опасными факторами пожара (для которых t</w:t>
      </w:r>
      <w:r w:rsidR="0049517D">
        <w:rPr>
          <w:vertAlign w:val="subscript"/>
        </w:rPr>
        <w:t>p</w:t>
      </w:r>
      <w:r w:rsidR="0049517D">
        <w:t xml:space="preserve"> + t</w:t>
      </w:r>
      <w:r w:rsidR="0049517D">
        <w:rPr>
          <w:vertAlign w:val="subscript"/>
        </w:rPr>
        <w:t>нэ</w:t>
      </w:r>
      <w:r w:rsidR="0049517D">
        <w:t xml:space="preserve"> &gt; 0,8 · t</w:t>
      </w:r>
      <w:r w:rsidR="0049517D">
        <w:rPr>
          <w:vertAlign w:val="subscript"/>
        </w:rPr>
        <w:t>бл</w:t>
      </w:r>
      <w:r w:rsidR="0049517D">
        <w:t>), и людей, попавших в скопление продолжительностью более 6 мин (t</w:t>
      </w:r>
      <w:r w:rsidR="0049517D">
        <w:rPr>
          <w:vertAlign w:val="subscript"/>
        </w:rPr>
        <w:t>ск</w:t>
      </w:r>
      <w:r w:rsidR="0049517D">
        <w:t xml:space="preserve"> &gt; 6 мин);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p</w:t>
      </w:r>
      <w:r>
        <w:t xml:space="preserve"> - расчетное время эвакуации людей, мин (определяется в соответствии с </w:t>
      </w:r>
      <w:r>
        <w:rPr>
          <w:color w:val="0000FF"/>
        </w:rPr>
        <w:t>пунктом 10</w:t>
      </w:r>
      <w:r>
        <w:t>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нэ</w:t>
      </w:r>
      <w:r>
        <w:t xml:space="preserve"> - время начала эвакуации (интервал времени от возникновения пожара до начала эвакуации людей), мин (определяется в соответствии с </w:t>
      </w:r>
      <w:r>
        <w:rPr>
          <w:color w:val="0000FF"/>
        </w:rPr>
        <w:t>пунктом 11</w:t>
      </w:r>
      <w:r>
        <w:t>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бл</w:t>
      </w:r>
      <w:r>
        <w:t xml:space="preserve"> - время от начала пожара до блокирования эвакуационных путей в результате распространения на них ОФП, имеющих предельно допустимые для людей значения (время блокирования путей эвакуации), мин (определяется в соответствии с </w:t>
      </w:r>
      <w:r>
        <w:rPr>
          <w:color w:val="0000FF"/>
        </w:rPr>
        <w:t>пунктом 12</w:t>
      </w:r>
      <w:r>
        <w:t>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ск</w:t>
      </w:r>
      <w:r>
        <w:t xml:space="preserve"> - время существования скоплений людей на участках пути (плотность людского потока на путях эвакуации превышает значение 0,5 м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2</w:t>
      </w:r>
      <w:r>
        <w:t>).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16. Вероятность спасения Р</w:t>
      </w:r>
      <w:r>
        <w:rPr>
          <w:vertAlign w:val="subscript"/>
        </w:rPr>
        <w:t>СП,i</w:t>
      </w:r>
      <w:r>
        <w:t xml:space="preserve"> определяется по формуле:</w:t>
      </w:r>
    </w:p>
    <w:p w:rsidR="0049517D" w:rsidRDefault="0049517D">
      <w:pPr>
        <w:pStyle w:val="ConsPlusNormal"/>
        <w:jc w:val="both"/>
      </w:pPr>
    </w:p>
    <w:p w:rsidR="0049517D" w:rsidRPr="0049517D" w:rsidRDefault="0049517D">
      <w:pPr>
        <w:pStyle w:val="ConsPlusNormal"/>
        <w:jc w:val="center"/>
        <w:rPr>
          <w:lang w:val="en-US"/>
        </w:rPr>
      </w:pPr>
      <w:r w:rsidRPr="0049517D">
        <w:rPr>
          <w:lang w:val="en-US"/>
        </w:rPr>
        <w:t>P</w:t>
      </w:r>
      <w:r>
        <w:rPr>
          <w:vertAlign w:val="subscript"/>
        </w:rPr>
        <w:t>сп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 xml:space="preserve"> = 1 - (1 - K</w:t>
      </w:r>
      <w:r>
        <w:rPr>
          <w:vertAlign w:val="subscript"/>
        </w:rPr>
        <w:t>п</w:t>
      </w:r>
      <w:r w:rsidRPr="0049517D">
        <w:rPr>
          <w:vertAlign w:val="subscript"/>
          <w:lang w:val="en-US"/>
        </w:rPr>
        <w:t>.</w:t>
      </w:r>
      <w:r>
        <w:rPr>
          <w:vertAlign w:val="subscript"/>
        </w:rPr>
        <w:t>з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 xml:space="preserve">)(1 - </w:t>
      </w:r>
      <w:r>
        <w:t>К</w:t>
      </w:r>
      <w:r>
        <w:rPr>
          <w:vertAlign w:val="subscript"/>
        </w:rPr>
        <w:t>ФПС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 xml:space="preserve">)(1 - </w:t>
      </w:r>
      <w:r>
        <w:t>К</w:t>
      </w:r>
      <w:r>
        <w:rPr>
          <w:vertAlign w:val="subscript"/>
        </w:rPr>
        <w:t>ф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 xml:space="preserve">)(1 - </w:t>
      </w:r>
      <w:r>
        <w:t>К</w:t>
      </w:r>
      <w:r>
        <w:rPr>
          <w:vertAlign w:val="subscript"/>
        </w:rPr>
        <w:t>эв</w:t>
      </w:r>
      <w:r w:rsidRPr="0049517D">
        <w:rPr>
          <w:vertAlign w:val="subscript"/>
          <w:lang w:val="en-US"/>
        </w:rPr>
        <w:t>,i</w:t>
      </w:r>
      <w:r w:rsidRPr="0049517D">
        <w:rPr>
          <w:lang w:val="en-US"/>
        </w:rPr>
        <w:t>), (8)</w:t>
      </w:r>
    </w:p>
    <w:p w:rsidR="0049517D" w:rsidRPr="0049517D" w:rsidRDefault="0049517D">
      <w:pPr>
        <w:pStyle w:val="ConsPlusNormal"/>
        <w:jc w:val="both"/>
        <w:rPr>
          <w:lang w:val="en-US"/>
        </w:rPr>
      </w:pPr>
    </w:p>
    <w:p w:rsidR="0049517D" w:rsidRDefault="0049517D">
      <w:pPr>
        <w:pStyle w:val="ConsPlusNormal"/>
        <w:ind w:firstLine="540"/>
        <w:jc w:val="both"/>
      </w:pPr>
      <w:r>
        <w:t>где K</w:t>
      </w:r>
      <w:r>
        <w:rPr>
          <w:vertAlign w:val="subscript"/>
        </w:rPr>
        <w:t>п.з,i</w:t>
      </w:r>
      <w:r>
        <w:t xml:space="preserve"> - коэффициент, учитывающий соответствие системы противопожарной защиты, направленной на обеспечение безопасной эвакуации людей при пожаре, требованиям нормативных документов по пожарной безопасности, определяется по </w:t>
      </w:r>
      <w:r>
        <w:rPr>
          <w:color w:val="0000FF"/>
        </w:rPr>
        <w:t>формуле (5)</w:t>
      </w:r>
      <w:r>
        <w:t>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ФПС,i</w:t>
      </w:r>
      <w:r>
        <w:t xml:space="preserve"> - коэффициент, учитывающий дислокацию подразделений пожарной охраны на территории поселений и городских округов, принимается равным К</w:t>
      </w:r>
      <w:r>
        <w:rPr>
          <w:vertAlign w:val="subscript"/>
        </w:rPr>
        <w:t>ФПС,i</w:t>
      </w:r>
      <w:r>
        <w:t xml:space="preserve"> = 0,95 в случае соответствия ее требованиям Технического </w:t>
      </w:r>
      <w:r>
        <w:rPr>
          <w:color w:val="0000FF"/>
        </w:rPr>
        <w:t>регламента</w:t>
      </w:r>
      <w:r>
        <w:t xml:space="preserve"> и нормативных документов по пожарной безопасности. При этом время t</w:t>
      </w:r>
      <w:r>
        <w:rPr>
          <w:vertAlign w:val="subscript"/>
        </w:rPr>
        <w:t>бл,i</w:t>
      </w:r>
      <w:r>
        <w:t xml:space="preserve"> принимается в соответствии с расчетом по </w:t>
      </w:r>
      <w:r>
        <w:rPr>
          <w:color w:val="0000FF"/>
        </w:rPr>
        <w:t>приложению 6</w:t>
      </w:r>
      <w:r>
        <w:t xml:space="preserve"> к настоящей Методике для данного сценария развития пожара. В остальных случаях К</w:t>
      </w:r>
      <w:r>
        <w:rPr>
          <w:vertAlign w:val="subscript"/>
        </w:rPr>
        <w:t>ФПС,i</w:t>
      </w:r>
      <w:r>
        <w:t xml:space="preserve"> принимается равной нулю.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ф,i</w:t>
      </w:r>
      <w:r>
        <w:t xml:space="preserve"> - коэффициент, учитывающий класс функциональной пожарной опасности здания. Значение параметра К</w:t>
      </w:r>
      <w:r>
        <w:rPr>
          <w:vertAlign w:val="subscript"/>
        </w:rPr>
        <w:t>ф,i</w:t>
      </w:r>
      <w:r>
        <w:t xml:space="preserve"> принимается равным К</w:t>
      </w:r>
      <w:r>
        <w:rPr>
          <w:vertAlign w:val="subscript"/>
        </w:rPr>
        <w:t>ф,i</w:t>
      </w:r>
      <w:r>
        <w:t xml:space="preserve"> = 0,75 в следующих случаях: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для зданий </w:t>
      </w:r>
      <w:r>
        <w:rPr>
          <w:color w:val="0000FF"/>
        </w:rPr>
        <w:t>класса Ф1.1</w:t>
      </w:r>
      <w:r>
        <w:t xml:space="preserve"> в случае соблюдения требований нормативных документов по </w:t>
      </w:r>
      <w:r>
        <w:lastRenderedPageBreak/>
        <w:t>пожарной безопасности к оснащению первичными средствами пожаротушения;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для зданий </w:t>
      </w:r>
      <w:r>
        <w:rPr>
          <w:color w:val="0000FF"/>
        </w:rPr>
        <w:t>класса Ф1.3</w:t>
      </w:r>
      <w:r>
        <w:t xml:space="preserve"> в случае соблюдения требований нормативных документов по пожарной безопасности к устройству аварийных выходов;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для зданий </w:t>
      </w:r>
      <w:r>
        <w:rPr>
          <w:color w:val="0000FF"/>
        </w:rPr>
        <w:t>класса Ф1.4</w:t>
      </w:r>
      <w:r>
        <w:t xml:space="preserve"> - во всех случаях;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В остальных случаях для зданий </w:t>
      </w:r>
      <w:r>
        <w:rPr>
          <w:color w:val="0000FF"/>
        </w:rPr>
        <w:t>классов Ф1.1</w:t>
      </w:r>
      <w:r>
        <w:t xml:space="preserve">. </w:t>
      </w:r>
      <w:r>
        <w:rPr>
          <w:color w:val="0000FF"/>
        </w:rPr>
        <w:t>Ф1.3</w:t>
      </w:r>
      <w:r>
        <w:t xml:space="preserve"> К</w:t>
      </w:r>
      <w:r>
        <w:rPr>
          <w:vertAlign w:val="subscript"/>
        </w:rPr>
        <w:t>ф,i</w:t>
      </w:r>
      <w:r>
        <w:t xml:space="preserve"> принимается равной нулю;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эв,i</w:t>
      </w:r>
      <w:r>
        <w:t xml:space="preserve"> - коэффициент, учитывающий соответствие путей эвакуации требованиям нормативных документов по пожарной безопасности.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Значение параметра К</w:t>
      </w:r>
      <w:r>
        <w:rPr>
          <w:vertAlign w:val="subscript"/>
        </w:rPr>
        <w:t>эв,i</w:t>
      </w:r>
      <w:r>
        <w:t xml:space="preserve"> принимается равным К</w:t>
      </w:r>
      <w:r>
        <w:rPr>
          <w:vertAlign w:val="subscript"/>
        </w:rPr>
        <w:t>эв,i</w:t>
      </w:r>
      <w:r>
        <w:t xml:space="preserve"> = 0,8 в случае соблюдения требований нормативных документов по пожарной безопасности к путям эвакуации.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 остальных случаях К</w:t>
      </w:r>
      <w:r>
        <w:rPr>
          <w:vertAlign w:val="subscript"/>
        </w:rPr>
        <w:t>эв,i</w:t>
      </w:r>
      <w:r>
        <w:t xml:space="preserve"> принимается равной нулю.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1"/>
      </w:pPr>
      <w:r>
        <w:t>III. Порядок проведения расчета индивидуального</w:t>
      </w:r>
    </w:p>
    <w:p w:rsidR="0049517D" w:rsidRDefault="0049517D">
      <w:pPr>
        <w:pStyle w:val="ConsPlusNormal"/>
        <w:jc w:val="center"/>
      </w:pPr>
      <w:r>
        <w:t>пожарного риска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r>
        <w:t>Анализ пожарной опасности здания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14. Для проведения анализа пожарной опасности осуществляется сбор данных о здании, который включает: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объемно-планировочные решения;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теплофизические характеристики ограждающих конструкций и размещенного оборудования;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вид, количество и размещение горючих веществ и материалов;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количество и места вероятного размещения людей;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системы пожарной сигнализации и пожаротушения, противодымной защиты, оповещения людей о пожаре и управления эвакуацией людей.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15. На основании полученных данных производится анализ пожарной опасности здания, при этом учитывается: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возможная динамика развития пожара;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состав и характеристики системы противопожарной защиты;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возможные последствия воздействия пожара на людей и конструкции здания.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r>
        <w:t>Определение частоты реализации пожароопасных ситуаций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16. Частота реализации пожароопасных ситуаций определяется частотой возникновения пожара в здании в течение года. Порядок определения частоты возникновения пожара в здании приведен в </w:t>
      </w:r>
      <w:r>
        <w:rPr>
          <w:color w:val="0000FF"/>
        </w:rPr>
        <w:t>разделе II</w:t>
      </w:r>
      <w:r>
        <w:t xml:space="preserve"> настоящей Методики.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r>
        <w:t>Построение полей опасных факторов пожара для различных</w:t>
      </w:r>
    </w:p>
    <w:p w:rsidR="0049517D" w:rsidRDefault="0049517D">
      <w:pPr>
        <w:pStyle w:val="ConsPlusNormal"/>
        <w:jc w:val="center"/>
      </w:pPr>
      <w:r>
        <w:t>сценариев его развития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17. Для построения полей опасных факторов пожара проводится экспертный выбор </w:t>
      </w:r>
      <w:r>
        <w:lastRenderedPageBreak/>
        <w:t>сценария или сценариев пожара, при которых ожидаются наихудшие последствия для находящихся в здании людей.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Формулировка сценария развития пожара включает в себя следующие этапы: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выбор места нахождения первоначального очага пожара и закономерностей его развития;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задание расчетной области (выбор рассматриваемой при расчете системы помещений, определение учитываемых при расчете элементов внутренней структуры помещений, состояния проемов);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задание параметров окружающей среды и начальных значений параметров внутри помещений.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r>
        <w:rPr>
          <w:color w:val="0000FF"/>
        </w:rPr>
        <w:t>приложением N 6</w:t>
      </w:r>
      <w:r>
        <w:t xml:space="preserve"> к настоящей Методике формулируется математическая модель развития пожара и проводится моделирование его динамики развития.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На основании результатов расчетов осуществляется построение полей опасных факторов пожара и определяется значение времени блокирования путей эвакуации ОФП </w:t>
      </w:r>
      <w:r w:rsidR="00CB719F"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17" name="Рисунок 17" descr="base_1_192066_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2066_21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r>
        <w:t>Оценка последствий воздействия опасных факторов пожара</w:t>
      </w:r>
    </w:p>
    <w:p w:rsidR="0049517D" w:rsidRDefault="0049517D">
      <w:pPr>
        <w:pStyle w:val="ConsPlusNormal"/>
        <w:jc w:val="center"/>
      </w:pPr>
      <w:r>
        <w:t>на людей для различных сценариев его развития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18. Оценка последствий воздействия опасных факторов пожара на людей заключается в определении вероятности эвакуации людей из здания при пожаре.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Вероятность эвакуации людей определяется по </w:t>
      </w:r>
      <w:r>
        <w:rPr>
          <w:color w:val="0000FF"/>
        </w:rPr>
        <w:t>формуле (3)</w:t>
      </w:r>
      <w:r>
        <w:t xml:space="preserve"> на основе сопоставления значений времени эвакуации людей и времени блокирования путей эвакуации опасными факторами пожара.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Для определения расчетного времени эвакуации людей </w:t>
      </w:r>
      <w:r w:rsidR="00CB719F"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18" name="Рисунок 18" descr="base_1_192066_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2066_21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соответствии с </w:t>
      </w:r>
      <w:r>
        <w:rPr>
          <w:color w:val="0000FF"/>
        </w:rPr>
        <w:t>приложениями N N 2</w:t>
      </w:r>
      <w:r>
        <w:t xml:space="preserve"> - </w:t>
      </w:r>
      <w:r>
        <w:rPr>
          <w:color w:val="0000FF"/>
        </w:rPr>
        <w:t>5</w:t>
      </w:r>
      <w:r>
        <w:t xml:space="preserve"> к настоящей Методике определяется модель эвакуации людей из здания, проводится построение расчетной схемы эвакуации и осуществляется моделирование эвакуации людей.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19. В соответствии с </w:t>
      </w:r>
      <w:r>
        <w:rPr>
          <w:color w:val="0000FF"/>
        </w:rPr>
        <w:t>разделом II</w:t>
      </w:r>
      <w:r>
        <w:t xml:space="preserve"> настоящей Методики проводится определение расчетной величины индивидуального пожарного риска </w:t>
      </w:r>
      <w:r w:rsidR="00CB719F">
        <w:rPr>
          <w:noProof/>
          <w:position w:val="-12"/>
        </w:rPr>
        <w:drawing>
          <wp:inline distT="0" distB="0" distL="0" distR="0">
            <wp:extent cx="238125" cy="257175"/>
            <wp:effectExtent l="0" t="0" r="9525" b="9525"/>
            <wp:docPr id="19" name="Рисунок 19" descr="base_1_192066_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2066_21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сопоставление ее с нормативным значением индивидуального пожарного риска </w:t>
      </w:r>
      <w:r w:rsidR="00CB719F">
        <w:rPr>
          <w:noProof/>
          <w:position w:val="-12"/>
        </w:rPr>
        <w:drawing>
          <wp:inline distT="0" distB="0" distL="0" distR="0">
            <wp:extent cx="257175" cy="257175"/>
            <wp:effectExtent l="0" t="0" r="9525" b="9525"/>
            <wp:docPr id="20" name="Рисунок 20" descr="base_1_192066_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192066_213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r>
        <w:t>Учет наличия систем обеспечения пожарной</w:t>
      </w:r>
    </w:p>
    <w:p w:rsidR="0049517D" w:rsidRDefault="0049517D">
      <w:pPr>
        <w:pStyle w:val="ConsPlusNormal"/>
        <w:jc w:val="center"/>
      </w:pPr>
      <w:r>
        <w:t>безопасности здания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20. Наличие систем обеспечения пожарной безопасности здания учитывается в соответствии с </w:t>
      </w:r>
      <w:r>
        <w:rPr>
          <w:color w:val="0000FF"/>
        </w:rPr>
        <w:t>формулой (4)</w:t>
      </w:r>
      <w:r>
        <w:t xml:space="preserve"> и положениями </w:t>
      </w:r>
      <w:r>
        <w:rPr>
          <w:color w:val="0000FF"/>
        </w:rPr>
        <w:t>раздела IV</w:t>
      </w:r>
      <w:r>
        <w:t xml:space="preserve"> настоящей Методики.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Блок-схема, иллюстрирующая порядок проведения расчета индивидуального пожарного риска, представлена на </w:t>
      </w:r>
      <w:r>
        <w:rPr>
          <w:color w:val="0000FF"/>
        </w:rPr>
        <w:t>рис. 1</w:t>
      </w:r>
      <w:r>
        <w:t>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/──────────────────────────────────/</w:t>
      </w:r>
    </w:p>
    <w:p w:rsidR="0049517D" w:rsidRDefault="0049517D">
      <w:pPr>
        <w:pStyle w:val="ConsPlusNonformat"/>
        <w:jc w:val="both"/>
      </w:pPr>
      <w:r>
        <w:t xml:space="preserve">                   / Анализ пожарной опасности здания /</w:t>
      </w:r>
    </w:p>
    <w:p w:rsidR="0049517D" w:rsidRDefault="0049517D">
      <w:pPr>
        <w:pStyle w:val="ConsPlusNonformat"/>
        <w:jc w:val="both"/>
      </w:pPr>
      <w:r>
        <w:t xml:space="preserve">                  /──────────────────┬───────────────/</w:t>
      </w:r>
    </w:p>
    <w:p w:rsidR="0049517D" w:rsidRDefault="0049517D">
      <w:pPr>
        <w:pStyle w:val="ConsPlusNonformat"/>
        <w:jc w:val="both"/>
      </w:pPr>
      <w:r>
        <w:t xml:space="preserve">                                     │</w:t>
      </w:r>
    </w:p>
    <w:p w:rsidR="0049517D" w:rsidRDefault="0049517D">
      <w:pPr>
        <w:pStyle w:val="ConsPlusNonformat"/>
        <w:jc w:val="both"/>
      </w:pPr>
      <w:r>
        <w:t xml:space="preserve">                                     \/</w:t>
      </w:r>
    </w:p>
    <w:p w:rsidR="0049517D" w:rsidRDefault="0049517D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         │Определение частоты реализации пожароопасных ситуаций│</w:t>
      </w:r>
    </w:p>
    <w:p w:rsidR="0049517D" w:rsidRDefault="0049517D">
      <w:pPr>
        <w:pStyle w:val="ConsPlusNonformat"/>
        <w:jc w:val="both"/>
      </w:pPr>
      <w:r>
        <w:lastRenderedPageBreak/>
        <w:t xml:space="preserve">          └──────────────────────────┬──────────────────────────┘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      ┌────────────────────────────&gt;│</w:t>
      </w:r>
    </w:p>
    <w:p w:rsidR="0049517D" w:rsidRDefault="0049517D">
      <w:pPr>
        <w:pStyle w:val="ConsPlusNonformat"/>
        <w:jc w:val="both"/>
      </w:pPr>
      <w:r>
        <w:t xml:space="preserve">       │                             │</w:t>
      </w:r>
    </w:p>
    <w:p w:rsidR="0049517D" w:rsidRDefault="0049517D">
      <w:pPr>
        <w:pStyle w:val="ConsPlusNonformat"/>
        <w:jc w:val="both"/>
      </w:pPr>
      <w:r>
        <w:t xml:space="preserve">       │                             \/</w:t>
      </w:r>
    </w:p>
    <w:p w:rsidR="0049517D" w:rsidRDefault="0049517D">
      <w:pPr>
        <w:pStyle w:val="ConsPlusNonformat"/>
        <w:jc w:val="both"/>
      </w:pPr>
      <w:r>
        <w:t xml:space="preserve">       │   ┌──────────────────────────────────────────────────┐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      │   │     Построение полей опасных факторов пожара     │</w:t>
      </w:r>
    </w:p>
    <w:p w:rsidR="0049517D" w:rsidRDefault="0049517D">
      <w:pPr>
        <w:pStyle w:val="ConsPlusNonformat"/>
        <w:jc w:val="both"/>
      </w:pPr>
      <w:r>
        <w:t xml:space="preserve">       │   │                                                  │</w:t>
      </w:r>
    </w:p>
    <w:p w:rsidR="0049517D" w:rsidRDefault="0049517D">
      <w:pPr>
        <w:pStyle w:val="ConsPlusNonformat"/>
        <w:jc w:val="both"/>
      </w:pPr>
      <w:r>
        <w:t xml:space="preserve">       │   │               Выбор сценария пожара              │</w:t>
      </w:r>
    </w:p>
    <w:p w:rsidR="0049517D" w:rsidRDefault="0049517D">
      <w:pPr>
        <w:pStyle w:val="ConsPlusNonformat"/>
        <w:jc w:val="both"/>
      </w:pPr>
      <w:r>
        <w:t xml:space="preserve">       │   │Формулировка математической модели и моделирование│</w:t>
      </w:r>
    </w:p>
    <w:p w:rsidR="0049517D" w:rsidRDefault="0049517D">
      <w:pPr>
        <w:pStyle w:val="ConsPlusNonformat"/>
        <w:jc w:val="both"/>
      </w:pPr>
      <w:r>
        <w:t xml:space="preserve">       │   │             динамики развития пожара             │</w:t>
      </w:r>
    </w:p>
    <w:p w:rsidR="0049517D" w:rsidRDefault="0049517D">
      <w:pPr>
        <w:pStyle w:val="ConsPlusNonformat"/>
        <w:jc w:val="both"/>
      </w:pPr>
      <w:r>
        <w:t xml:space="preserve">       │   │     Построение полей опасных факторов пожара     │</w:t>
      </w:r>
    </w:p>
    <w:p w:rsidR="0049517D" w:rsidRDefault="0049517D">
      <w:pPr>
        <w:pStyle w:val="ConsPlusNonformat"/>
        <w:jc w:val="both"/>
      </w:pPr>
      <w:r>
        <w:t xml:space="preserve">       │   │ Определение времени блокирования путей эвакуации │</w:t>
      </w:r>
    </w:p>
    <w:p w:rsidR="0049517D" w:rsidRDefault="0049517D">
      <w:pPr>
        <w:pStyle w:val="ConsPlusNonformat"/>
        <w:jc w:val="both"/>
      </w:pPr>
      <w:r>
        <w:t xml:space="preserve">       │   └───────────────────────────┬──────────────────────┘</w:t>
      </w:r>
    </w:p>
    <w:p w:rsidR="0049517D" w:rsidRDefault="0049517D">
      <w:pPr>
        <w:pStyle w:val="ConsPlusNonformat"/>
        <w:jc w:val="both"/>
      </w:pPr>
      <w:r>
        <w:t>┌──────┴────────┐                      │</w:t>
      </w:r>
    </w:p>
    <w:p w:rsidR="0049517D" w:rsidRDefault="0049517D">
      <w:pPr>
        <w:pStyle w:val="ConsPlusNonformat"/>
        <w:jc w:val="both"/>
      </w:pPr>
      <w:r>
        <w:t>│  Разработка   │                      \/</w:t>
      </w:r>
    </w:p>
    <w:p w:rsidR="0049517D" w:rsidRDefault="0049517D">
      <w:pPr>
        <w:pStyle w:val="ConsPlusNonformat"/>
        <w:jc w:val="both"/>
      </w:pPr>
      <w:r>
        <w:t>│дополнительных │   ┌────────────────────────────────────────────────┐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>│противопожарных│   │ Оценка последствий воздействия опасных факторов│</w:t>
      </w:r>
    </w:p>
    <w:p w:rsidR="0049517D" w:rsidRDefault="0049517D">
      <w:pPr>
        <w:pStyle w:val="ConsPlusNonformat"/>
        <w:jc w:val="both"/>
      </w:pPr>
      <w:r>
        <w:t>│  мероприятий  │   │                 пожара на людей                │</w:t>
      </w:r>
    </w:p>
    <w:p w:rsidR="0049517D" w:rsidRDefault="0049517D">
      <w:pPr>
        <w:pStyle w:val="ConsPlusNonformat"/>
        <w:jc w:val="both"/>
      </w:pPr>
      <w:r>
        <w:t>└───────────────┘   │                                                │</w:t>
      </w:r>
    </w:p>
    <w:p w:rsidR="0049517D" w:rsidRDefault="0049517D">
      <w:pPr>
        <w:pStyle w:val="ConsPlusNonformat"/>
        <w:jc w:val="both"/>
      </w:pPr>
      <w:r>
        <w:t>/\                  │      Формулировка математической модели и      │</w:t>
      </w:r>
    </w:p>
    <w:p w:rsidR="0049517D" w:rsidRDefault="0049517D">
      <w:pPr>
        <w:pStyle w:val="ConsPlusNonformat"/>
        <w:jc w:val="both"/>
      </w:pPr>
      <w:r>
        <w:t>│                   │     моделирование эвакуации людей из здания    │</w:t>
      </w:r>
    </w:p>
    <w:p w:rsidR="0049517D" w:rsidRDefault="0049517D">
      <w:pPr>
        <w:pStyle w:val="ConsPlusNonformat"/>
        <w:jc w:val="both"/>
      </w:pPr>
      <w:r>
        <w:t>│                   │                   при пожаре                   │</w:t>
      </w:r>
    </w:p>
    <w:p w:rsidR="0049517D" w:rsidRDefault="0049517D">
      <w:pPr>
        <w:pStyle w:val="ConsPlusNonformat"/>
        <w:jc w:val="both"/>
      </w:pPr>
      <w:r>
        <w:t>│                   │Определение времени блокирования путей эвакуации│</w:t>
      </w:r>
    </w:p>
    <w:p w:rsidR="0049517D" w:rsidRDefault="0049517D">
      <w:pPr>
        <w:pStyle w:val="ConsPlusNonformat"/>
        <w:jc w:val="both"/>
      </w:pPr>
      <w:r>
        <w:t>│                   │       Расчет вероятности эвакуации людей       │</w:t>
      </w:r>
    </w:p>
    <w:p w:rsidR="0049517D" w:rsidRDefault="0049517D">
      <w:pPr>
        <w:pStyle w:val="ConsPlusNonformat"/>
        <w:jc w:val="both"/>
      </w:pPr>
      <w:r>
        <w:t>│                   └─────────────────┬──────────────────────────────┘</w:t>
      </w:r>
    </w:p>
    <w:p w:rsidR="0049517D" w:rsidRDefault="0049517D">
      <w:pPr>
        <w:pStyle w:val="ConsPlusNonformat"/>
        <w:jc w:val="both"/>
      </w:pPr>
      <w:r>
        <w:t>│                                     │</w:t>
      </w:r>
    </w:p>
    <w:p w:rsidR="0049517D" w:rsidRDefault="0049517D">
      <w:pPr>
        <w:pStyle w:val="ConsPlusNonformat"/>
        <w:jc w:val="both"/>
      </w:pPr>
      <w:r>
        <w:t>│ ┌─ ── ── ── ── ── ── ── ── ── ── ── ┼─ ── ── ── ── ── ── ── ── ── ── ── ┐</w:t>
      </w:r>
    </w:p>
    <w:p w:rsidR="0049517D" w:rsidRDefault="0049517D">
      <w:pPr>
        <w:pStyle w:val="ConsPlusNonformat"/>
        <w:jc w:val="both"/>
      </w:pPr>
      <w:r>
        <w:t>│                                     │</w:t>
      </w:r>
    </w:p>
    <w:p w:rsidR="0049517D" w:rsidRDefault="0049517D">
      <w:pPr>
        <w:pStyle w:val="ConsPlusNonformat"/>
        <w:jc w:val="both"/>
      </w:pPr>
      <w:r>
        <w:t>│ │                                   \/                                  │</w:t>
      </w:r>
    </w:p>
    <w:p w:rsidR="0049517D" w:rsidRDefault="0049517D">
      <w:pPr>
        <w:pStyle w:val="ConsPlusNonformat"/>
        <w:jc w:val="both"/>
      </w:pPr>
      <w:r>
        <w:t>│                    ┌───────────────────────────────┐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>│ │                  │Расчет величины индивидуального│                    │</w:t>
      </w:r>
    </w:p>
    <w:p w:rsidR="0049517D" w:rsidRDefault="0049517D">
      <w:pPr>
        <w:pStyle w:val="ConsPlusNonformat"/>
        <w:jc w:val="both"/>
      </w:pPr>
      <w:r>
        <w:t>│                    │        пожарного риска        │</w:t>
      </w:r>
    </w:p>
    <w:p w:rsidR="0049517D" w:rsidRDefault="0049517D">
      <w:pPr>
        <w:pStyle w:val="ConsPlusNonformat"/>
        <w:jc w:val="both"/>
      </w:pPr>
      <w:r>
        <w:t>│ │                  └────────────────┬──────────────┘                    │</w:t>
      </w:r>
    </w:p>
    <w:p w:rsidR="0049517D" w:rsidRDefault="0049517D">
      <w:pPr>
        <w:pStyle w:val="ConsPlusNonformat"/>
        <w:jc w:val="both"/>
      </w:pPr>
      <w:r>
        <w:t>│                                     │</w:t>
      </w:r>
    </w:p>
    <w:p w:rsidR="0049517D" w:rsidRDefault="0049517D">
      <w:pPr>
        <w:pStyle w:val="ConsPlusNonformat"/>
        <w:jc w:val="both"/>
      </w:pPr>
      <w:r>
        <w:t>│ │             ┌─────────────────────┴───────────────────┐               │</w:t>
      </w:r>
    </w:p>
    <w:p w:rsidR="0049517D" w:rsidRDefault="0049517D">
      <w:pPr>
        <w:pStyle w:val="ConsPlusNonformat"/>
        <w:jc w:val="both"/>
      </w:pPr>
      <w:r>
        <w:t>│               │                                         │</w:t>
      </w:r>
    </w:p>
    <w:p w:rsidR="0049517D" w:rsidRDefault="0049517D">
      <w:pPr>
        <w:pStyle w:val="ConsPlusNonformat"/>
        <w:jc w:val="both"/>
      </w:pPr>
      <w:r>
        <w:t>│ │             \/                                        \/              │</w:t>
      </w:r>
    </w:p>
    <w:p w:rsidR="0049517D" w:rsidRDefault="0049517D">
      <w:pPr>
        <w:pStyle w:val="ConsPlusNonformat"/>
        <w:jc w:val="both"/>
      </w:pPr>
      <w:r>
        <w:t>│  ┌────────────────────────────┐         ┌──────────────────────────────┐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>│ ││Расчетное значение пожарного│         │ Расчетное значение пожарного ││</w:t>
      </w:r>
    </w:p>
    <w:p w:rsidR="0049517D" w:rsidRDefault="0049517D">
      <w:pPr>
        <w:pStyle w:val="ConsPlusNonformat"/>
        <w:jc w:val="both"/>
      </w:pPr>
      <w:r>
        <w:t>│  │ риска превышает нормативное│         │риска не превышает нормативное│</w:t>
      </w:r>
    </w:p>
    <w:p w:rsidR="0049517D" w:rsidRDefault="0049517D">
      <w:pPr>
        <w:pStyle w:val="ConsPlusNonformat"/>
        <w:jc w:val="both"/>
      </w:pPr>
      <w:r>
        <w:t>│ │└────────────┬───────────────┘         └───────────────┬──────────────┘│</w:t>
      </w:r>
    </w:p>
    <w:p w:rsidR="0049517D" w:rsidRDefault="0049517D">
      <w:pPr>
        <w:pStyle w:val="ConsPlusNonformat"/>
        <w:jc w:val="both"/>
      </w:pPr>
      <w:r>
        <w:t>│               │                                         │</w:t>
      </w:r>
    </w:p>
    <w:p w:rsidR="0049517D" w:rsidRDefault="0049517D">
      <w:pPr>
        <w:pStyle w:val="ConsPlusNonformat"/>
        <w:jc w:val="both"/>
      </w:pPr>
      <w:r>
        <w:t>│ │             \/                                        \/              │</w:t>
      </w:r>
    </w:p>
    <w:p w:rsidR="0049517D" w:rsidRDefault="0049517D">
      <w:pPr>
        <w:pStyle w:val="ConsPlusNonformat"/>
        <w:jc w:val="both"/>
      </w:pPr>
      <w:r>
        <w:t>│     ┌───────────────────────┐             ┌──────────────────────────┐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>│ │   │        Вывод:         │             │          Вывод:          │  │</w:t>
      </w:r>
    </w:p>
    <w:p w:rsidR="0049517D" w:rsidRDefault="0049517D">
      <w:pPr>
        <w:pStyle w:val="ConsPlusNonformat"/>
        <w:jc w:val="both"/>
      </w:pPr>
      <w:r>
        <w:t>│     │пожарный риск превышает│             │пожарный риск не превышает│</w:t>
      </w:r>
    </w:p>
    <w:p w:rsidR="0049517D" w:rsidRDefault="0049517D">
      <w:pPr>
        <w:pStyle w:val="ConsPlusNonformat"/>
        <w:jc w:val="both"/>
      </w:pPr>
      <w:r>
        <w:t>│ │   │  допустимое значение  │             │    допустимое значение   │  │</w:t>
      </w:r>
    </w:p>
    <w:p w:rsidR="0049517D" w:rsidRDefault="0049517D">
      <w:pPr>
        <w:pStyle w:val="ConsPlusNonformat"/>
        <w:jc w:val="both"/>
      </w:pPr>
      <w:r>
        <w:t>│     └─────────┬─────────────┘             └──────────────────────────┘</w:t>
      </w:r>
    </w:p>
    <w:p w:rsidR="0049517D" w:rsidRDefault="0049517D">
      <w:pPr>
        <w:pStyle w:val="ConsPlusNonformat"/>
        <w:jc w:val="both"/>
      </w:pPr>
      <w:r>
        <w:t>│ │             │                                                         │</w:t>
      </w:r>
    </w:p>
    <w:p w:rsidR="0049517D" w:rsidRDefault="0049517D">
      <w:pPr>
        <w:pStyle w:val="ConsPlusNonformat"/>
        <w:jc w:val="both"/>
      </w:pPr>
      <w:r>
        <w:t>└─┼─────────────┘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           │</w:t>
      </w:r>
    </w:p>
    <w:p w:rsidR="0049517D" w:rsidRDefault="0049517D">
      <w:pPr>
        <w:pStyle w:val="ConsPlusNonformat"/>
        <w:jc w:val="both"/>
      </w:pPr>
      <w:r>
        <w:t xml:space="preserve">  └─ ── ── ── ── ── ── ── ── ── ── ── ── ── ── ── ── ── ── ── ── ── ── ── ┘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</w:pPr>
      <w:bookmarkStart w:id="17" w:name="P287"/>
      <w:bookmarkEnd w:id="17"/>
      <w:r>
        <w:t>Рис. 1. Порядок проведения расчета индивидуального</w:t>
      </w:r>
    </w:p>
    <w:p w:rsidR="0049517D" w:rsidRDefault="0049517D">
      <w:pPr>
        <w:pStyle w:val="ConsPlusNormal"/>
        <w:jc w:val="center"/>
      </w:pPr>
      <w:r>
        <w:t>пожарного риска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1"/>
      </w:pPr>
      <w:bookmarkStart w:id="18" w:name="P290"/>
      <w:bookmarkEnd w:id="18"/>
      <w:r>
        <w:t>IV. Порядок разработки дополнительных</w:t>
      </w:r>
    </w:p>
    <w:p w:rsidR="0049517D" w:rsidRDefault="0049517D">
      <w:pPr>
        <w:pStyle w:val="ConsPlusNormal"/>
        <w:jc w:val="center"/>
      </w:pPr>
      <w:r>
        <w:t>противопожарных мероприятий при определении расчетной</w:t>
      </w:r>
    </w:p>
    <w:p w:rsidR="0049517D" w:rsidRDefault="0049517D">
      <w:pPr>
        <w:pStyle w:val="ConsPlusNormal"/>
        <w:jc w:val="center"/>
      </w:pPr>
      <w:r>
        <w:t>величины индивидуального пожарного риска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21. В случае, если расчетная величина индивидуального пожарного риска превышает нормативное значение, в здании следует предусмотреть дополнительные противопожарные </w:t>
      </w:r>
      <w:r>
        <w:lastRenderedPageBreak/>
        <w:t>мероприятия, направленные на снижение величины пожарного риска.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К числу противопожарных мероприятий, направленных на снижение величины пожарного риска, относятся: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применение дополнительных объемно-планировочных решений и средств, обеспечивающих ограничение распространения пожара;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устройство дополнительных эвакуационных путей и выходов;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устройство систем оповещения людей о пожаре и управления эвакуацией людей повышенного типа;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организация поэтапной эвакуации людей из здания;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применение систем противодымной защиты;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устройство систем автоматического пожаротушения;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ограничение количества людей в здании до значений, обеспечивающих безопасность их эвакуации из здания.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Эффективность дополнительных противопожарных мероприятий должна подтверждаться повторным расчетом величины индивидуального пожарного риска.</w:t>
      </w:r>
    </w:p>
    <w:p w:rsidR="0049517D" w:rsidRDefault="0049517D">
      <w:pPr>
        <w:pStyle w:val="ConsPlusNormal"/>
        <w:jc w:val="both"/>
      </w:pPr>
      <w:r>
        <w:t xml:space="preserve">(п. 21 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22. Эффективность каждого из перечисленных выше противопожарных мероприятий определяется степенью влияния на параметры </w:t>
      </w:r>
      <w:r w:rsidR="00CB719F"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21" name="Рисунок 21" descr="base_1_192066_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92066_21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B719F"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22" name="Рисунок 22" descr="base_1_192066_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192066_21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B719F"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23" name="Рисунок 23" descr="base_1_192066_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192066_21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а для системы пожарной сигнализации, противодымной защиты и системы оповещения людей при пожаре и управления эвакуацией людей также параметрами </w:t>
      </w:r>
      <w:r w:rsidR="00CB719F">
        <w:rPr>
          <w:noProof/>
          <w:position w:val="-12"/>
        </w:rPr>
        <w:drawing>
          <wp:inline distT="0" distB="0" distL="0" distR="0">
            <wp:extent cx="323850" cy="257175"/>
            <wp:effectExtent l="0" t="0" r="0" b="9525"/>
            <wp:docPr id="24" name="Рисунок 24" descr="base_1_192066_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192066_21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B719F">
        <w:rPr>
          <w:noProof/>
          <w:position w:val="-12"/>
        </w:rPr>
        <w:drawing>
          <wp:inline distT="0" distB="0" distL="0" distR="0">
            <wp:extent cx="447675" cy="257175"/>
            <wp:effectExtent l="0" t="0" r="9525" b="9525"/>
            <wp:docPr id="25" name="Рисунок 25" descr="base_1_192066_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192066_21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CB719F">
        <w:rPr>
          <w:noProof/>
          <w:position w:val="-14"/>
        </w:rPr>
        <w:drawing>
          <wp:inline distT="0" distB="0" distL="0" distR="0">
            <wp:extent cx="361950" cy="257175"/>
            <wp:effectExtent l="0" t="0" r="0" b="9525"/>
            <wp:docPr id="26" name="Рисунок 26" descr="base_1_192066_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192066_21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Значение параметра </w:t>
      </w:r>
      <w:r w:rsidR="00CB719F"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27" name="Рисунок 27" descr="base_1_192066_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92066_22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</w:t>
      </w:r>
      <w:r w:rsidR="00CB719F"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28" name="Рисунок 28" descr="base_1_192066_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192066_22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0,8, если выполняется хотя бы одно из следующих условий: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здание оборудовано системой пожарной сигнализации, соответствующей требованиям нормативных документов по пожарной безопасности;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оборудование здания системой пожарной сигнализации не требуется в соответствии с требованиями нормативных документов по пожарной безопасности.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В остальных случаях </w:t>
      </w:r>
      <w:r w:rsidR="00CB719F"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29" name="Рисунок 29" descr="base_1_192066_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192066_22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нулю.</w:t>
      </w:r>
    </w:p>
    <w:p w:rsidR="0049517D" w:rsidRDefault="0049517D">
      <w:pPr>
        <w:pStyle w:val="ConsPlusNormal"/>
        <w:jc w:val="both"/>
      </w:pPr>
      <w:r>
        <w:t xml:space="preserve">(п. 22 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23. Применение в качестве дополнительного противопожарного мероприятия объемно-планировочных решений и средств, обеспечивающих ограничение распространения пожара, достигается обеспечением нормируемых пределов огнестойкости и пониженной пожарной опасности облицовочных строительных материалов, используемых в ограждающих конструкциях помещения, в котором находится вероятный очаг пожара.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Степень влияния данного дополнительного противопожарного мероприятия на динамику распространения пожара и, соответственно, значение параметра </w:t>
      </w:r>
      <w:r w:rsidR="00CB719F"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30" name="Рисунок 30" descr="base_1_192066_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192066_22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путем проведения повторного расчета </w:t>
      </w:r>
      <w:r w:rsidR="00CB719F"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31" name="Рисунок 31" descr="base_1_192066_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192066_22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после внесения соответствующих изменений в схему объемно-планировочных решений здания.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lastRenderedPageBreak/>
        <w:t xml:space="preserve">24. При применении в качестве дополнительного противопожарного мероприятия устройства дополнительных эвакуационных путей и выходов следует выполнить повторный расчет по оценке параметра </w:t>
      </w:r>
      <w:r w:rsidR="00CB719F"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32" name="Рисунок 32" descr="base_1_192066_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192066_22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учетом откорректированных объемно-планировочных решений.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25. При применении в качестве дополнительного противопожарного мероприятия устройства системы оповещения людей о пожаре и управления эвакуацией людей повышенного типа следует выполнить повторный расчет по оценке параметра </w:t>
      </w:r>
      <w:r w:rsidR="00CB719F"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33" name="Рисунок 33" descr="base_1_192066_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192066_22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учетом перераспределения потоков эвакуирующихся и изменения схемы эвакуации в зависимости от сценариев возникновения и развития пожара и, соответственно, алгоритма функционирования системы оповещения людей о пожаре и управлением эвакуации людей.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Значение параметра </w:t>
      </w:r>
      <w:r w:rsidR="00CB719F">
        <w:rPr>
          <w:noProof/>
          <w:position w:val="-14"/>
        </w:rPr>
        <w:drawing>
          <wp:inline distT="0" distB="0" distL="0" distR="0">
            <wp:extent cx="495300" cy="257175"/>
            <wp:effectExtent l="0" t="0" r="0" b="9525"/>
            <wp:docPr id="34" name="Рисунок 34" descr="base_1_192066_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192066_22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</w:t>
      </w:r>
      <w:r w:rsidR="00CB719F">
        <w:rPr>
          <w:noProof/>
          <w:position w:val="-14"/>
        </w:rPr>
        <w:drawing>
          <wp:inline distT="0" distB="0" distL="0" distR="0">
            <wp:extent cx="495300" cy="257175"/>
            <wp:effectExtent l="0" t="0" r="0" b="9525"/>
            <wp:docPr id="35" name="Рисунок 35" descr="base_1_192066_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92066_22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0,8, если выполняется хотя бы одно из следующих условий: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здание оборудовано системой оповещения людей о пожаре и управления эвакуацией людей, соответствующей требованиям нормативных документов по пожарной безопасности;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оборудование здания системой оповещения людей о пожаре и управления эвакуацией людей не требуется в соответствии с требованиями нормативных документов по пожарной безопасности.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В остальных случаях </w:t>
      </w:r>
      <w:r w:rsidR="00CB719F">
        <w:rPr>
          <w:noProof/>
          <w:position w:val="-14"/>
        </w:rPr>
        <w:drawing>
          <wp:inline distT="0" distB="0" distL="0" distR="0">
            <wp:extent cx="495300" cy="257175"/>
            <wp:effectExtent l="0" t="0" r="0" b="9525"/>
            <wp:docPr id="36" name="Рисунок 36" descr="base_1_192066_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92066_229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нулю.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26. Влияние системы противодымной защиты на уровень обеспеченности безопасной эвакуации людей при пожаре оценивается посредством расчета значения </w:t>
      </w:r>
      <w:r w:rsidR="00CB719F"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37" name="Рисунок 37" descr="base_1_192066_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192066_23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 учетом технических характеристик применяемого вентиляционного оборудования противодымной защиты. Подбор параметров вентиляционного оборудования осуществляется в соответствии с нормативными документами по пожарной безопасности. При этом для выполнения расчетов следует применять зонную (зональную) или полевую модели.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Значение параметра </w:t>
      </w:r>
      <w:r w:rsidR="00CB719F">
        <w:rPr>
          <w:noProof/>
          <w:position w:val="-14"/>
        </w:rPr>
        <w:drawing>
          <wp:inline distT="0" distB="0" distL="0" distR="0">
            <wp:extent cx="428625" cy="257175"/>
            <wp:effectExtent l="0" t="0" r="9525" b="9525"/>
            <wp:docPr id="38" name="Рисунок 38" descr="base_1_192066_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92066_23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</w:t>
      </w:r>
      <w:r w:rsidR="00CB719F">
        <w:rPr>
          <w:noProof/>
          <w:position w:val="-14"/>
        </w:rPr>
        <w:drawing>
          <wp:inline distT="0" distB="0" distL="0" distR="0">
            <wp:extent cx="428625" cy="257175"/>
            <wp:effectExtent l="0" t="0" r="9525" b="9525"/>
            <wp:docPr id="39" name="Рисунок 39" descr="base_1_192066_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92066_23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0,8, если выполняется хотя бы одно из следующих условий: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здание оборудовано системой противодымной защиты, соответствующей требованиям нормативных документов по пожарной безопасности;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оборудование здания системой противодымной защиты не требуется в соответствии с требованиями нормативных документов по пожарной безопасности.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В остальных случаях </w:t>
      </w:r>
      <w:r w:rsidR="00CB719F">
        <w:rPr>
          <w:noProof/>
          <w:position w:val="-14"/>
        </w:rPr>
        <w:drawing>
          <wp:inline distT="0" distB="0" distL="0" distR="0">
            <wp:extent cx="428625" cy="257175"/>
            <wp:effectExtent l="0" t="0" r="9525" b="9525"/>
            <wp:docPr id="40" name="Рисунок 40" descr="base_1_192066_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92066_23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принимается равной нулю.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27. Ограничение количества людей в здании до значений, обеспечивающих безопасность их эвакуации из здания при пожаре, учитывается посредством повторного расчета значения параметра </w:t>
      </w:r>
      <w:r w:rsidR="00CB719F"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41" name="Рисунок 41" descr="base_1_192066_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192066_234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существующих объемно-планировочных решениях и ограниченном значении </w:t>
      </w:r>
      <w:r>
        <w:lastRenderedPageBreak/>
        <w:t>количества эвакуирующихся при пожаре.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28. Для получения исходных данных, необходимых для проведения расчетов, предусмотренных настоящей Методикой, следует использовать справочные источники информации и проектную документацию здания.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sectPr w:rsidR="0049517D" w:rsidSect="001934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517D" w:rsidRDefault="0049517D">
      <w:pPr>
        <w:pStyle w:val="ConsPlusNormal"/>
        <w:jc w:val="right"/>
        <w:outlineLvl w:val="1"/>
      </w:pPr>
      <w:r>
        <w:lastRenderedPageBreak/>
        <w:t>Приложение N 1</w:t>
      </w:r>
    </w:p>
    <w:p w:rsidR="0049517D" w:rsidRDefault="0049517D">
      <w:pPr>
        <w:pStyle w:val="ConsPlusNormal"/>
        <w:jc w:val="right"/>
      </w:pPr>
      <w:r>
        <w:t xml:space="preserve">к </w:t>
      </w:r>
      <w:r>
        <w:rPr>
          <w:color w:val="0000FF"/>
        </w:rPr>
        <w:t>пункту 8</w:t>
      </w:r>
      <w:r>
        <w:t xml:space="preserve"> Методики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</w:pPr>
      <w:bookmarkStart w:id="19" w:name="P342"/>
      <w:bookmarkEnd w:id="19"/>
      <w:r>
        <w:t>СТАТИСТИЧЕСКИЕ ДАННЫЕ</w:t>
      </w:r>
    </w:p>
    <w:p w:rsidR="0049517D" w:rsidRDefault="0049517D">
      <w:pPr>
        <w:pStyle w:val="ConsPlusNormal"/>
        <w:jc w:val="center"/>
      </w:pPr>
      <w:r>
        <w:t>О ЧАСТОТЕ ВОЗНИКНОВЕНИЯ ПОЖАРА В ЗДАНИЯХ</w:t>
      </w:r>
    </w:p>
    <w:p w:rsidR="0049517D" w:rsidRDefault="0049517D">
      <w:pPr>
        <w:pStyle w:val="ConsPlusNormal"/>
        <w:jc w:val="center"/>
      </w:pPr>
      <w:r>
        <w:t>Список изменяющих документов</w:t>
      </w:r>
    </w:p>
    <w:p w:rsidR="0049517D" w:rsidRDefault="0049517D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02.12.2015 N 632)</w:t>
      </w:r>
    </w:p>
    <w:p w:rsidR="0049517D" w:rsidRDefault="0049517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6973"/>
        <w:gridCol w:w="2098"/>
      </w:tblGrid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  <w:jc w:val="center"/>
            </w:pPr>
            <w:r>
              <w:t>Наименование здания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Частота возникновения пожара в течение года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1,16 · 10</w:t>
            </w:r>
            <w:r>
              <w:rPr>
                <w:vertAlign w:val="superscript"/>
              </w:rPr>
              <w:t>-2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Организации начального профессионального образования (профессиональное техническое училище)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1,98 · 10</w:t>
            </w:r>
            <w:r>
              <w:rPr>
                <w:vertAlign w:val="superscript"/>
              </w:rPr>
              <w:t>-2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Организации среднего профессионального образования (среднее специальное учебное заведение)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2,69 · 10</w:t>
            </w:r>
            <w:r>
              <w:rPr>
                <w:vertAlign w:val="superscript"/>
              </w:rPr>
              <w:t>-2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Дошкольные образовательные организации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1,3 · 10</w:t>
            </w:r>
            <w:r>
              <w:rPr>
                <w:vertAlign w:val="superscript"/>
              </w:rPr>
              <w:t>-3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Детские оздоровительные лагеря, летние детские дачи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1,26 · 10</w:t>
            </w:r>
            <w:r>
              <w:rPr>
                <w:vertAlign w:val="superscript"/>
              </w:rPr>
              <w:t>-3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Санатории, дома отдыха, пансионаты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2,99 · 10</w:t>
            </w:r>
            <w:r>
              <w:rPr>
                <w:vertAlign w:val="superscript"/>
              </w:rPr>
              <w:t>-2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Амбулатории, поликлиники, диспансеры, медпункты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8,88 · 10</w:t>
            </w:r>
            <w:r>
              <w:rPr>
                <w:vertAlign w:val="superscript"/>
              </w:rPr>
              <w:t>-3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Здания розничной торговли:</w:t>
            </w:r>
          </w:p>
          <w:p w:rsidR="0049517D" w:rsidRDefault="0049517D">
            <w:pPr>
              <w:pStyle w:val="ConsPlusNormal"/>
            </w:pPr>
            <w:r>
              <w:t>универмаги, промтоварные магазины;</w:t>
            </w:r>
          </w:p>
          <w:p w:rsidR="0049517D" w:rsidRDefault="0049517D">
            <w:pPr>
              <w:pStyle w:val="ConsPlusNormal"/>
            </w:pPr>
            <w:r>
              <w:t>универсамы, продовольственные магазины;</w:t>
            </w:r>
          </w:p>
          <w:p w:rsidR="0049517D" w:rsidRDefault="0049517D">
            <w:pPr>
              <w:pStyle w:val="ConsPlusNormal"/>
            </w:pPr>
            <w:r>
              <w:t>магазины смешанных товаров;</w:t>
            </w:r>
          </w:p>
          <w:p w:rsidR="0049517D" w:rsidRDefault="0049517D">
            <w:pPr>
              <w:pStyle w:val="ConsPlusNormal"/>
            </w:pPr>
            <w:r>
              <w:t>аптеки, аптечные ларьки;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2,03 · 10</w:t>
            </w:r>
            <w:r>
              <w:rPr>
                <w:vertAlign w:val="superscript"/>
              </w:rPr>
              <w:t>-2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Здания рыночной торговли:</w:t>
            </w:r>
          </w:p>
          <w:p w:rsidR="0049517D" w:rsidRDefault="0049517D">
            <w:pPr>
              <w:pStyle w:val="ConsPlusNormal"/>
            </w:pPr>
            <w:r>
              <w:t>крытые, оптовые рынки (из зданий стационарной постройки),</w:t>
            </w:r>
          </w:p>
          <w:p w:rsidR="0049517D" w:rsidRDefault="0049517D">
            <w:pPr>
              <w:pStyle w:val="ConsPlusNormal"/>
            </w:pPr>
            <w:r>
              <w:t>торговые павильоны, киоски, ларьки, палатки, контейнеры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1,13 · 10</w:t>
            </w:r>
            <w:r>
              <w:rPr>
                <w:vertAlign w:val="superscript"/>
              </w:rPr>
              <w:t>-2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Здания организаций общественного питания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3,88 · 10</w:t>
            </w:r>
            <w:r>
              <w:rPr>
                <w:vertAlign w:val="superscript"/>
              </w:rPr>
              <w:t>-2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Гостиницы, мотели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2,81 · 10</w:t>
            </w:r>
            <w:r>
              <w:rPr>
                <w:vertAlign w:val="superscript"/>
              </w:rPr>
              <w:t>-2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Спортивные сооружения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1,83 · 10</w:t>
            </w:r>
            <w:r>
              <w:rPr>
                <w:vertAlign w:val="superscript"/>
              </w:rPr>
              <w:t>-3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Здания зрелищных и культурно-просветительных учреждений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6,90 · 10</w:t>
            </w:r>
            <w:r>
              <w:rPr>
                <w:vertAlign w:val="superscript"/>
              </w:rPr>
              <w:t>-3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Библиотеки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1,16 · 10</w:t>
            </w:r>
            <w:r>
              <w:rPr>
                <w:vertAlign w:val="superscript"/>
              </w:rPr>
              <w:t>-3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Музеи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1,38 · 10</w:t>
            </w:r>
            <w:r>
              <w:rPr>
                <w:vertAlign w:val="superscript"/>
              </w:rPr>
              <w:t>-2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Больницы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1,3 · 10</w:t>
            </w:r>
            <w:r>
              <w:rPr>
                <w:vertAlign w:val="superscript"/>
              </w:rPr>
              <w:t>-2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Образовательные организации с наличием интерната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7,7 · 10</w:t>
            </w:r>
            <w:r>
              <w:rPr>
                <w:vertAlign w:val="superscript"/>
              </w:rPr>
              <w:t>-3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Специализированные дома престарелых и инвалидов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7,7 · 10</w:t>
            </w:r>
            <w:r>
              <w:rPr>
                <w:vertAlign w:val="superscript"/>
              </w:rPr>
              <w:t>-3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Дома жилые многоквартирные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2,6 · 10</w:t>
            </w:r>
            <w:r>
              <w:rPr>
                <w:vertAlign w:val="superscript"/>
              </w:rPr>
              <w:t>-2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73" w:type="dxa"/>
          </w:tcPr>
          <w:p w:rsidR="0049517D" w:rsidRDefault="0049517D">
            <w:pPr>
              <w:pStyle w:val="ConsPlusNormal"/>
            </w:pPr>
            <w:r>
              <w:t>Дома жилые одноквартирные</w:t>
            </w:r>
          </w:p>
        </w:tc>
        <w:tc>
          <w:tcPr>
            <w:tcW w:w="2098" w:type="dxa"/>
          </w:tcPr>
          <w:p w:rsidR="0049517D" w:rsidRDefault="0049517D">
            <w:pPr>
              <w:pStyle w:val="ConsPlusNormal"/>
              <w:jc w:val="center"/>
            </w:pPr>
            <w:r>
              <w:t>1,9 · 10</w:t>
            </w:r>
            <w:r>
              <w:rPr>
                <w:vertAlign w:val="superscript"/>
              </w:rPr>
              <w:t>-3</w:t>
            </w:r>
          </w:p>
        </w:tc>
      </w:tr>
    </w:tbl>
    <w:p w:rsidR="0049517D" w:rsidRDefault="0049517D">
      <w:pPr>
        <w:sectPr w:rsidR="004951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right"/>
        <w:outlineLvl w:val="1"/>
      </w:pPr>
      <w:r>
        <w:t>Приложение N 2</w:t>
      </w:r>
    </w:p>
    <w:p w:rsidR="0049517D" w:rsidRDefault="0049517D">
      <w:pPr>
        <w:pStyle w:val="ConsPlusNormal"/>
        <w:jc w:val="right"/>
      </w:pPr>
      <w:r>
        <w:t xml:space="preserve">к </w:t>
      </w:r>
      <w:r>
        <w:rPr>
          <w:color w:val="0000FF"/>
        </w:rPr>
        <w:t>пункту 10</w:t>
      </w:r>
      <w:r>
        <w:t xml:space="preserve"> Методики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</w:pPr>
      <w:bookmarkStart w:id="20" w:name="P424"/>
      <w:bookmarkEnd w:id="20"/>
      <w:r>
        <w:t>УПРОЩЕННАЯ АНАЛИТИЧЕСКАЯ МОДЕЛЬ</w:t>
      </w:r>
    </w:p>
    <w:p w:rsidR="0049517D" w:rsidRDefault="0049517D">
      <w:pPr>
        <w:pStyle w:val="ConsPlusNormal"/>
        <w:jc w:val="center"/>
      </w:pPr>
      <w:r>
        <w:t>ДВИЖЕНИЯ ЛЮДСКОГО ПОТОКА (ОПРЕДЕЛЕНИЕ РАСЧЕТНОГО ВРЕМЕНИ</w:t>
      </w:r>
    </w:p>
    <w:p w:rsidR="0049517D" w:rsidRDefault="0049517D">
      <w:pPr>
        <w:pStyle w:val="ConsPlusNormal"/>
        <w:jc w:val="center"/>
      </w:pPr>
      <w:r>
        <w:t>ЭВАКУАЦИИ ЛЮДЕЙ ИЗ ПОМЕЩЕНИЙ И ЗДАНИЙ ПО РАСЧЕТУ ВРЕМЕНИ</w:t>
      </w:r>
    </w:p>
    <w:p w:rsidR="0049517D" w:rsidRDefault="0049517D">
      <w:pPr>
        <w:pStyle w:val="ConsPlusNormal"/>
        <w:jc w:val="center"/>
      </w:pPr>
      <w:r>
        <w:t>ДВИЖЕНИЯ ОДНОГО ИЛИ НЕСКОЛЬКИХ ЛЮДСКИХ ПОТОКОВ</w:t>
      </w:r>
    </w:p>
    <w:p w:rsidR="0049517D" w:rsidRDefault="0049517D">
      <w:pPr>
        <w:pStyle w:val="ConsPlusNormal"/>
        <w:jc w:val="center"/>
      </w:pPr>
      <w:r>
        <w:t>ЧЕРЕЗ ЭВАКУАЦИОННЫЕ ВЫХОДЫ ОТ НАИБОЛЕЕ</w:t>
      </w:r>
    </w:p>
    <w:p w:rsidR="0049517D" w:rsidRDefault="0049517D">
      <w:pPr>
        <w:pStyle w:val="ConsPlusNormal"/>
        <w:jc w:val="center"/>
      </w:pPr>
      <w:r>
        <w:t>УДАЛЕННЫХ МЕСТ РАЗМЕЩЕНИЯ ЛЮДЕЙ)</w:t>
      </w:r>
    </w:p>
    <w:p w:rsidR="0049517D" w:rsidRDefault="0049517D">
      <w:pPr>
        <w:pStyle w:val="ConsPlusNormal"/>
        <w:jc w:val="center"/>
      </w:pPr>
      <w:r>
        <w:t>Список изменяющих документов</w:t>
      </w:r>
    </w:p>
    <w:p w:rsidR="0049517D" w:rsidRDefault="0049517D">
      <w:pPr>
        <w:pStyle w:val="ConsPlusNormal"/>
        <w:jc w:val="center"/>
      </w:pPr>
      <w:r>
        <w:t xml:space="preserve">(в ред. Приказов МЧС России от 12.12.2011 </w:t>
      </w:r>
      <w:r>
        <w:rPr>
          <w:color w:val="0000FF"/>
        </w:rPr>
        <w:t>N 749</w:t>
      </w:r>
      <w:r>
        <w:t>,</w:t>
      </w:r>
    </w:p>
    <w:p w:rsidR="0049517D" w:rsidRDefault="0049517D">
      <w:pPr>
        <w:pStyle w:val="ConsPlusNormal"/>
        <w:jc w:val="center"/>
      </w:pPr>
      <w:r>
        <w:t xml:space="preserve">от 02.12.2015 </w:t>
      </w:r>
      <w:r>
        <w:rPr>
          <w:color w:val="0000FF"/>
        </w:rPr>
        <w:t>N 632</w:t>
      </w:r>
      <w:r>
        <w:t>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Расчетное   время   эвакуации   людей   t    из   помещений   и  зданий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р</w:t>
      </w:r>
    </w:p>
    <w:p w:rsidR="0049517D" w:rsidRDefault="0049517D">
      <w:pPr>
        <w:pStyle w:val="ConsPlusNonformat"/>
        <w:jc w:val="both"/>
      </w:pPr>
      <w:r>
        <w:t>устанавливается  по  расчету времени движения одного или нескольких людских</w:t>
      </w:r>
    </w:p>
    <w:p w:rsidR="0049517D" w:rsidRDefault="0049517D">
      <w:pPr>
        <w:pStyle w:val="ConsPlusNonformat"/>
        <w:jc w:val="both"/>
      </w:pPr>
      <w:r>
        <w:t>потоков  через  эвакуационные  выходы от наиболее удаленных мест размещения</w:t>
      </w:r>
    </w:p>
    <w:p w:rsidR="0049517D" w:rsidRDefault="0049517D">
      <w:pPr>
        <w:pStyle w:val="ConsPlusNonformat"/>
        <w:jc w:val="both"/>
      </w:pPr>
      <w:r>
        <w:t>людей.</w:t>
      </w:r>
    </w:p>
    <w:p w:rsidR="0049517D" w:rsidRDefault="0049517D">
      <w:pPr>
        <w:pStyle w:val="ConsPlusNonformat"/>
        <w:jc w:val="both"/>
      </w:pPr>
      <w:r>
        <w:t xml:space="preserve">    При  расчете  весь  путь  движения  людского  потока  подразделяется на</w:t>
      </w:r>
    </w:p>
    <w:p w:rsidR="0049517D" w:rsidRDefault="0049517D">
      <w:pPr>
        <w:pStyle w:val="ConsPlusNonformat"/>
        <w:jc w:val="both"/>
      </w:pPr>
      <w:r>
        <w:t>участки (проход, коридор, дверной проем, лестничный марш, тамбур) длиной l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           i</w:t>
      </w:r>
    </w:p>
    <w:p w:rsidR="0049517D" w:rsidRDefault="0049517D">
      <w:pPr>
        <w:pStyle w:val="ConsPlusNonformat"/>
        <w:jc w:val="both"/>
      </w:pPr>
      <w:r>
        <w:t>и  шириной  дельта .  Начальными  участками являются проходы между рабочими</w:t>
      </w:r>
    </w:p>
    <w:p w:rsidR="0049517D" w:rsidRDefault="0049517D">
      <w:pPr>
        <w:pStyle w:val="ConsPlusNonformat"/>
        <w:jc w:val="both"/>
      </w:pPr>
      <w:r>
        <w:t xml:space="preserve">                  i</w:t>
      </w:r>
    </w:p>
    <w:p w:rsidR="0049517D" w:rsidRDefault="0049517D">
      <w:pPr>
        <w:pStyle w:val="ConsPlusNonformat"/>
        <w:jc w:val="both"/>
      </w:pPr>
      <w:r>
        <w:t>местами, оборудованием, рядами кресел и т.п.</w:t>
      </w:r>
    </w:p>
    <w:p w:rsidR="0049517D" w:rsidRDefault="0049517D">
      <w:pPr>
        <w:pStyle w:val="ConsPlusNonformat"/>
        <w:jc w:val="both"/>
      </w:pPr>
      <w:r>
        <w:t xml:space="preserve">    При  определении  расчетного  времени  эвакуации  людей  длину и ширину</w:t>
      </w:r>
    </w:p>
    <w:p w:rsidR="0049517D" w:rsidRDefault="0049517D">
      <w:pPr>
        <w:pStyle w:val="ConsPlusNonformat"/>
        <w:jc w:val="both"/>
      </w:pPr>
      <w:r>
        <w:t>каждого  участка  пути  эвакуации  для  проектируемых  зданий  принимают по</w:t>
      </w:r>
    </w:p>
    <w:p w:rsidR="0049517D" w:rsidRDefault="0049517D">
      <w:pPr>
        <w:pStyle w:val="ConsPlusNonformat"/>
        <w:jc w:val="both"/>
      </w:pPr>
      <w:r>
        <w:t>проекту,  а  для  построенных  -  по  фактическому положению. Длину пути по</w:t>
      </w:r>
    </w:p>
    <w:p w:rsidR="0049517D" w:rsidRDefault="0049517D">
      <w:pPr>
        <w:pStyle w:val="ConsPlusNonformat"/>
        <w:jc w:val="both"/>
      </w:pPr>
      <w:r>
        <w:t>лестничным  маршам, а также по пандусам измеряют по длине марша. Длину пути</w:t>
      </w:r>
    </w:p>
    <w:p w:rsidR="0049517D" w:rsidRDefault="0049517D">
      <w:pPr>
        <w:pStyle w:val="ConsPlusNonformat"/>
        <w:jc w:val="both"/>
      </w:pPr>
      <w:r>
        <w:t>в  дверном  проеме  принимают  равной  нулю.  Проем,  расположенный в стене</w:t>
      </w:r>
    </w:p>
    <w:p w:rsidR="0049517D" w:rsidRDefault="0049517D">
      <w:pPr>
        <w:pStyle w:val="ConsPlusNonformat"/>
        <w:jc w:val="both"/>
      </w:pPr>
      <w:r>
        <w:t>толщиной  более  0,7  м,  а  также  тамбур следует считать самостоятельными</w:t>
      </w:r>
    </w:p>
    <w:p w:rsidR="0049517D" w:rsidRDefault="0049517D">
      <w:pPr>
        <w:pStyle w:val="ConsPlusNonformat"/>
        <w:jc w:val="both"/>
      </w:pPr>
      <w:r>
        <w:t>участками горизонтального пути, имеющими конечную длину l .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i</w:t>
      </w:r>
    </w:p>
    <w:p w:rsidR="0049517D" w:rsidRDefault="0049517D">
      <w:pPr>
        <w:pStyle w:val="ConsPlusNonformat"/>
        <w:jc w:val="both"/>
      </w:pPr>
      <w:r>
        <w:t xml:space="preserve">    Расчетное время эвакуации людей t  следует определять как сумму времени</w:t>
      </w:r>
    </w:p>
    <w:p w:rsidR="0049517D" w:rsidRDefault="0049517D">
      <w:pPr>
        <w:pStyle w:val="ConsPlusNonformat"/>
        <w:jc w:val="both"/>
      </w:pPr>
      <w:r>
        <w:t xml:space="preserve">                                     р</w:t>
      </w:r>
    </w:p>
    <w:p w:rsidR="0049517D" w:rsidRDefault="0049517D">
      <w:pPr>
        <w:pStyle w:val="ConsPlusNonformat"/>
        <w:jc w:val="both"/>
      </w:pPr>
      <w:r>
        <w:t>движения людского потока по отдельным участкам пути t  по формуле: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i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t  = t  + t  + t + ... + t ,                  (П2.1)</w:t>
      </w:r>
    </w:p>
    <w:p w:rsidR="0049517D" w:rsidRDefault="0049517D">
      <w:pPr>
        <w:pStyle w:val="ConsPlusNonformat"/>
        <w:jc w:val="both"/>
      </w:pPr>
      <w:r>
        <w:t xml:space="preserve">                        р    1    2    3         i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 t  - время движения людского потока на первом (начальном) участке,</w:t>
      </w:r>
    </w:p>
    <w:p w:rsidR="0049517D" w:rsidRDefault="0049517D">
      <w:pPr>
        <w:pStyle w:val="ConsPlusNonformat"/>
        <w:jc w:val="both"/>
      </w:pPr>
      <w:r>
        <w:t xml:space="preserve">          1</w:t>
      </w:r>
    </w:p>
    <w:p w:rsidR="0049517D" w:rsidRDefault="0049517D">
      <w:pPr>
        <w:pStyle w:val="ConsPlusNonformat"/>
        <w:jc w:val="both"/>
      </w:pPr>
      <w:r>
        <w:t>мин.;</w:t>
      </w:r>
    </w:p>
    <w:p w:rsidR="0049517D" w:rsidRDefault="0049517D">
      <w:pPr>
        <w:pStyle w:val="ConsPlusNonformat"/>
        <w:jc w:val="both"/>
      </w:pPr>
      <w:r>
        <w:t xml:space="preserve">    t ,  t ,  t ,  ...  t   -  время  движения людского потока на каждом из</w:t>
      </w:r>
    </w:p>
    <w:p w:rsidR="0049517D" w:rsidRDefault="0049517D">
      <w:pPr>
        <w:pStyle w:val="ConsPlusNonformat"/>
        <w:jc w:val="both"/>
      </w:pPr>
      <w:r>
        <w:t xml:space="preserve">     1    2    3         i</w:t>
      </w:r>
    </w:p>
    <w:p w:rsidR="0049517D" w:rsidRDefault="0049517D">
      <w:pPr>
        <w:pStyle w:val="ConsPlusNonformat"/>
        <w:jc w:val="both"/>
      </w:pPr>
      <w:r>
        <w:t>следующих после первого участка пути, мин.</w:t>
      </w:r>
    </w:p>
    <w:p w:rsidR="0049517D" w:rsidRDefault="0049517D">
      <w:pPr>
        <w:pStyle w:val="ConsPlusNonformat"/>
        <w:jc w:val="both"/>
      </w:pPr>
      <w:r>
        <w:t xml:space="preserve">    Время  движения  людского  потока  по  первому  участку пути  t , мин.,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    i</w:t>
      </w:r>
    </w:p>
    <w:p w:rsidR="0049517D" w:rsidRDefault="0049517D">
      <w:pPr>
        <w:pStyle w:val="ConsPlusNonformat"/>
        <w:jc w:val="both"/>
      </w:pPr>
      <w:r>
        <w:t>рассчитывают по формуле: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   l</w:t>
      </w:r>
    </w:p>
    <w:p w:rsidR="0049517D" w:rsidRDefault="0049517D">
      <w:pPr>
        <w:pStyle w:val="ConsPlusNonformat"/>
        <w:jc w:val="both"/>
      </w:pPr>
      <w:r>
        <w:t xml:space="preserve">                                       1</w:t>
      </w:r>
    </w:p>
    <w:p w:rsidR="0049517D" w:rsidRDefault="0049517D">
      <w:pPr>
        <w:pStyle w:val="ConsPlusNonformat"/>
        <w:jc w:val="both"/>
      </w:pPr>
      <w:r>
        <w:t xml:space="preserve">                                 t  = --,                           (П.2.2)</w:t>
      </w:r>
    </w:p>
    <w:p w:rsidR="0049517D" w:rsidRDefault="0049517D">
      <w:pPr>
        <w:pStyle w:val="ConsPlusNonformat"/>
        <w:jc w:val="both"/>
      </w:pPr>
      <w:r>
        <w:t xml:space="preserve">                                  1   V</w:t>
      </w:r>
    </w:p>
    <w:p w:rsidR="0049517D" w:rsidRDefault="0049517D">
      <w:pPr>
        <w:pStyle w:val="ConsPlusNonformat"/>
        <w:jc w:val="both"/>
      </w:pPr>
      <w:r>
        <w:t xml:space="preserve">                                       1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l  - длина первого участка пути, м;</w:t>
      </w:r>
    </w:p>
    <w:p w:rsidR="0049517D" w:rsidRDefault="0049517D">
      <w:pPr>
        <w:pStyle w:val="ConsPlusNonformat"/>
        <w:jc w:val="both"/>
      </w:pPr>
      <w:r>
        <w:t xml:space="preserve">         1</w:t>
      </w:r>
    </w:p>
    <w:p w:rsidR="0049517D" w:rsidRDefault="0049517D">
      <w:pPr>
        <w:pStyle w:val="ConsPlusNonformat"/>
        <w:jc w:val="both"/>
      </w:pPr>
      <w:r>
        <w:t xml:space="preserve">    V   -  скорость  движения  людского  потока  по горизонтальному пути на</w:t>
      </w:r>
    </w:p>
    <w:p w:rsidR="0049517D" w:rsidRDefault="0049517D">
      <w:pPr>
        <w:pStyle w:val="ConsPlusNonformat"/>
        <w:jc w:val="both"/>
      </w:pPr>
      <w:r>
        <w:t xml:space="preserve">     1</w:t>
      </w:r>
    </w:p>
    <w:p w:rsidR="0049517D" w:rsidRDefault="0049517D">
      <w:pPr>
        <w:pStyle w:val="ConsPlusNonformat"/>
        <w:jc w:val="both"/>
      </w:pPr>
      <w:r>
        <w:t xml:space="preserve">первом  участке,  м/мин. (определяется  по  </w:t>
      </w:r>
      <w:r>
        <w:rPr>
          <w:color w:val="0000FF"/>
        </w:rPr>
        <w:t>таблице  П2.1</w:t>
      </w:r>
      <w:r>
        <w:t xml:space="preserve">  в зависимости от</w:t>
      </w:r>
    </w:p>
    <w:p w:rsidR="0049517D" w:rsidRDefault="0049517D">
      <w:pPr>
        <w:pStyle w:val="ConsPlusNonformat"/>
        <w:jc w:val="both"/>
      </w:pPr>
      <w:r>
        <w:t>плотности D).</w:t>
      </w:r>
    </w:p>
    <w:p w:rsidR="0049517D" w:rsidRDefault="0049517D">
      <w:pPr>
        <w:pStyle w:val="ConsPlusNonformat"/>
        <w:jc w:val="both"/>
      </w:pPr>
      <w:r>
        <w:t xml:space="preserve">    Плотность  однородного  людского  потока  на  первом  участке  пути  D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           1</w:t>
      </w:r>
    </w:p>
    <w:p w:rsidR="0049517D" w:rsidRDefault="0049517D">
      <w:pPr>
        <w:pStyle w:val="ConsPlusNonformat"/>
        <w:jc w:val="both"/>
      </w:pPr>
      <w:r>
        <w:t>рассчитывают по формуле: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 N  x f</w:t>
      </w:r>
    </w:p>
    <w:p w:rsidR="0049517D" w:rsidRDefault="0049517D">
      <w:pPr>
        <w:pStyle w:val="ConsPlusNonformat"/>
        <w:jc w:val="both"/>
      </w:pPr>
      <w:r>
        <w:t xml:space="preserve">                                     1</w:t>
      </w:r>
    </w:p>
    <w:p w:rsidR="0049517D" w:rsidRDefault="0049517D">
      <w:pPr>
        <w:pStyle w:val="ConsPlusNonformat"/>
        <w:jc w:val="both"/>
      </w:pPr>
      <w:bookmarkStart w:id="21" w:name="P489"/>
      <w:bookmarkEnd w:id="21"/>
      <w:r>
        <w:t xml:space="preserve">                            D  = ------------,                       (П2.3)</w:t>
      </w:r>
    </w:p>
    <w:p w:rsidR="0049517D" w:rsidRDefault="0049517D">
      <w:pPr>
        <w:pStyle w:val="ConsPlusNonformat"/>
        <w:jc w:val="both"/>
      </w:pPr>
      <w:r>
        <w:t xml:space="preserve">                             1   l  x дельта</w:t>
      </w:r>
    </w:p>
    <w:p w:rsidR="0049517D" w:rsidRDefault="0049517D">
      <w:pPr>
        <w:pStyle w:val="ConsPlusNonformat"/>
        <w:jc w:val="both"/>
      </w:pPr>
      <w:r>
        <w:t xml:space="preserve">                                  1         1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N  - число людей на первом участке, чел.;</w:t>
      </w:r>
    </w:p>
    <w:p w:rsidR="0049517D" w:rsidRDefault="0049517D">
      <w:pPr>
        <w:pStyle w:val="ConsPlusNonformat"/>
        <w:jc w:val="both"/>
      </w:pPr>
      <w:r>
        <w:t xml:space="preserve">         1</w:t>
      </w:r>
    </w:p>
    <w:p w:rsidR="0049517D" w:rsidRDefault="0049517D">
      <w:pPr>
        <w:pStyle w:val="ConsPlusNormal"/>
        <w:ind w:firstLine="540"/>
        <w:jc w:val="both"/>
      </w:pPr>
      <w:r>
        <w:t>f - средняя площадь горизонтальной проекции человека, м</w:t>
      </w:r>
      <w:r>
        <w:rPr>
          <w:vertAlign w:val="superscript"/>
        </w:rPr>
        <w:t>2</w:t>
      </w:r>
      <w:r>
        <w:t xml:space="preserve">/чел., принимаемая в соответствии с </w:t>
      </w:r>
      <w:r>
        <w:rPr>
          <w:color w:val="0000FF"/>
        </w:rPr>
        <w:t>пунктами 4</w:t>
      </w:r>
      <w:r>
        <w:t xml:space="preserve">, </w:t>
      </w:r>
      <w:r>
        <w:rPr>
          <w:color w:val="0000FF"/>
        </w:rPr>
        <w:t>5</w:t>
      </w:r>
      <w:r>
        <w:t xml:space="preserve"> приложения N 5 к настоящей Методике;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02.12.2015 N 632)</w:t>
      </w:r>
    </w:p>
    <w:p w:rsidR="0049517D" w:rsidRDefault="0049517D">
      <w:pPr>
        <w:pStyle w:val="ConsPlusNonformat"/>
        <w:spacing w:before="200"/>
        <w:jc w:val="both"/>
      </w:pPr>
      <w:r>
        <w:t xml:space="preserve">    дельта  - ширина первого участка пути, м.</w:t>
      </w:r>
    </w:p>
    <w:p w:rsidR="0049517D" w:rsidRDefault="0049517D">
      <w:pPr>
        <w:pStyle w:val="ConsPlusNonformat"/>
        <w:jc w:val="both"/>
      </w:pPr>
      <w:r>
        <w:t xml:space="preserve">          1</w:t>
      </w:r>
    </w:p>
    <w:p w:rsidR="0049517D" w:rsidRDefault="0049517D">
      <w:pPr>
        <w:pStyle w:val="ConsPlusNonformat"/>
        <w:jc w:val="both"/>
      </w:pPr>
      <w:r>
        <w:t xml:space="preserve">    Скорость  V  движения людского потока на участках пути, следующих после</w:t>
      </w:r>
    </w:p>
    <w:p w:rsidR="0049517D" w:rsidRDefault="0049517D">
      <w:pPr>
        <w:pStyle w:val="ConsPlusNonformat"/>
        <w:jc w:val="both"/>
      </w:pPr>
      <w:r>
        <w:t xml:space="preserve">               1</w:t>
      </w:r>
    </w:p>
    <w:p w:rsidR="0049517D" w:rsidRDefault="0049517D">
      <w:pPr>
        <w:pStyle w:val="ConsPlusNonformat"/>
        <w:jc w:val="both"/>
      </w:pPr>
      <w:r>
        <w:t xml:space="preserve">первого,  принимают по </w:t>
      </w:r>
      <w:r>
        <w:rPr>
          <w:color w:val="0000FF"/>
        </w:rPr>
        <w:t>таблице П2.1</w:t>
      </w:r>
      <w:r>
        <w:t xml:space="preserve"> в зависимости от интенсивности движения</w:t>
      </w:r>
    </w:p>
    <w:p w:rsidR="0049517D" w:rsidRDefault="0049517D">
      <w:pPr>
        <w:pStyle w:val="ConsPlusNonformat"/>
        <w:jc w:val="both"/>
      </w:pPr>
      <w:r>
        <w:t>людского  потока  по  каждому  из этих участков пути, которую вычисляют для</w:t>
      </w:r>
    </w:p>
    <w:p w:rsidR="0049517D" w:rsidRDefault="0049517D">
      <w:pPr>
        <w:pStyle w:val="ConsPlusNonformat"/>
        <w:jc w:val="both"/>
      </w:pPr>
      <w:r>
        <w:t>всех участков пути, в том числе и для дверных проемов, по формуле:</w:t>
      </w:r>
    </w:p>
    <w:p w:rsidR="0049517D" w:rsidRDefault="0049517D">
      <w:pPr>
        <w:pStyle w:val="ConsPlusNonformat"/>
        <w:jc w:val="both"/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                       </w:t>
      </w:r>
      <w:r w:rsidRPr="00780E1C">
        <w:rPr>
          <w:lang w:val="en-US"/>
        </w:rPr>
        <w:t xml:space="preserve">q    x </w:t>
      </w:r>
      <w:r>
        <w:t>дельта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i-1         i-1</w:t>
      </w:r>
    </w:p>
    <w:p w:rsidR="0049517D" w:rsidRDefault="0049517D">
      <w:pPr>
        <w:pStyle w:val="ConsPlusNonformat"/>
        <w:jc w:val="both"/>
      </w:pPr>
      <w:bookmarkStart w:id="22" w:name="P507"/>
      <w:bookmarkEnd w:id="22"/>
      <w:r w:rsidRPr="00780E1C">
        <w:rPr>
          <w:lang w:val="en-US"/>
        </w:rPr>
        <w:t xml:space="preserve">                          </w:t>
      </w:r>
      <w:r>
        <w:t>q  = ----------------,                     (П2.4)</w:t>
      </w:r>
    </w:p>
    <w:p w:rsidR="0049517D" w:rsidRDefault="0049517D">
      <w:pPr>
        <w:pStyle w:val="ConsPlusNonformat"/>
        <w:jc w:val="both"/>
      </w:pPr>
      <w:r>
        <w:t xml:space="preserve">                           i       дельта</w:t>
      </w:r>
    </w:p>
    <w:p w:rsidR="0049517D" w:rsidRDefault="0049517D">
      <w:pPr>
        <w:pStyle w:val="ConsPlusNonformat"/>
        <w:jc w:val="both"/>
      </w:pPr>
      <w:r>
        <w:t xml:space="preserve">                                         i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дельта , дельта    - ширина рассматриваемого i-го и предшествующего</w:t>
      </w:r>
    </w:p>
    <w:p w:rsidR="0049517D" w:rsidRDefault="0049517D">
      <w:pPr>
        <w:pStyle w:val="ConsPlusNonformat"/>
        <w:jc w:val="both"/>
      </w:pPr>
      <w:r>
        <w:t xml:space="preserve">              i        i-1</w:t>
      </w:r>
    </w:p>
    <w:p w:rsidR="0049517D" w:rsidRDefault="0049517D">
      <w:pPr>
        <w:pStyle w:val="ConsPlusNonformat"/>
        <w:jc w:val="both"/>
      </w:pPr>
      <w:r>
        <w:t>ему участка пути, м;</w:t>
      </w:r>
    </w:p>
    <w:p w:rsidR="0049517D" w:rsidRDefault="00CB719F">
      <w:pPr>
        <w:pStyle w:val="ConsPlusNormal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419100" cy="257175"/>
            <wp:effectExtent l="0" t="0" r="0" b="9525"/>
            <wp:docPr id="42" name="Рисунок 42" descr="base_1_192066_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192066_23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интенсивности движения людского потока по рассматриваемому i-му и предшествующему участкам пути, м/мин. (интенсивность движения людского потока на первом участке пути </w:t>
      </w:r>
      <w:r>
        <w:rPr>
          <w:noProof/>
          <w:position w:val="-12"/>
        </w:rPr>
        <w:drawing>
          <wp:inline distT="0" distB="0" distL="0" distR="0">
            <wp:extent cx="171450" cy="257175"/>
            <wp:effectExtent l="0" t="0" r="0" b="9525"/>
            <wp:docPr id="43" name="Рисунок 43" descr="base_1_192066_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192066_23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определяется по </w:t>
      </w:r>
      <w:r w:rsidR="0049517D">
        <w:rPr>
          <w:color w:val="0000FF"/>
        </w:rPr>
        <w:t>таблице П2.1</w:t>
      </w:r>
      <w:r w:rsidR="0049517D">
        <w:t xml:space="preserve"> по значению </w:t>
      </w:r>
      <w:r>
        <w:rPr>
          <w:noProof/>
          <w:position w:val="-12"/>
        </w:rPr>
        <w:drawing>
          <wp:inline distT="0" distB="0" distL="0" distR="0">
            <wp:extent cx="209550" cy="257175"/>
            <wp:effectExtent l="0" t="0" r="0" b="9525"/>
            <wp:docPr id="44" name="Рисунок 44" descr="base_1_192066_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92066_23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, установленному по </w:t>
      </w:r>
      <w:r w:rsidR="0049517D">
        <w:rPr>
          <w:color w:val="0000FF"/>
        </w:rPr>
        <w:t>формуле (П2.3)</w:t>
      </w:r>
      <w:r w:rsidR="0049517D">
        <w:t>).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nformat"/>
        <w:spacing w:before="200"/>
        <w:jc w:val="both"/>
      </w:pPr>
      <w:r>
        <w:t xml:space="preserve">    Если значение q , определяемое по </w:t>
      </w:r>
      <w:r>
        <w:rPr>
          <w:color w:val="0000FF"/>
        </w:rPr>
        <w:t>формуле (П2.4)</w:t>
      </w:r>
      <w:r>
        <w:t>,  меньше   или   равно</w:t>
      </w:r>
    </w:p>
    <w:p w:rsidR="0049517D" w:rsidRDefault="0049517D">
      <w:pPr>
        <w:pStyle w:val="ConsPlusNonformat"/>
        <w:jc w:val="both"/>
      </w:pPr>
      <w:r>
        <w:t xml:space="preserve">                   i</w:t>
      </w:r>
    </w:p>
    <w:p w:rsidR="0049517D" w:rsidRDefault="0049517D">
      <w:pPr>
        <w:pStyle w:val="ConsPlusNonformat"/>
        <w:jc w:val="both"/>
      </w:pPr>
      <w:r>
        <w:t>q   , то время движения по участку пути t , мин., равно: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</w:t>
      </w:r>
      <w:r w:rsidRPr="00780E1C">
        <w:rPr>
          <w:lang w:val="en-US"/>
        </w:rPr>
        <w:t>max                                     i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    l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     i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t  = --,                            (</w:t>
      </w:r>
      <w:r>
        <w:t>П</w:t>
      </w:r>
      <w:r w:rsidRPr="00780E1C">
        <w:rPr>
          <w:lang w:val="en-US"/>
        </w:rPr>
        <w:t>2.5)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i   V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     i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</w:t>
      </w:r>
      <w:r>
        <w:t>при этом значения q   , м/мин., следует принимать равными:</w:t>
      </w:r>
    </w:p>
    <w:p w:rsidR="0049517D" w:rsidRDefault="0049517D">
      <w:pPr>
        <w:pStyle w:val="ConsPlusNonformat"/>
        <w:jc w:val="both"/>
      </w:pPr>
      <w:r>
        <w:t xml:space="preserve">                       max</w:t>
      </w:r>
    </w:p>
    <w:p w:rsidR="0049517D" w:rsidRDefault="0049517D">
      <w:pPr>
        <w:pStyle w:val="ConsPlusNormal"/>
        <w:ind w:firstLine="540"/>
        <w:jc w:val="both"/>
      </w:pPr>
      <w:r>
        <w:t>16,5 - для горизонтальных путей;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lastRenderedPageBreak/>
        <w:t>19,6 - для дверных проемов;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16,0 - для лестницы вниз;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11,0 - для лестницы вверх.</w:t>
      </w:r>
    </w:p>
    <w:p w:rsidR="0049517D" w:rsidRDefault="0049517D">
      <w:pPr>
        <w:pStyle w:val="ConsPlusNonformat"/>
        <w:spacing w:before="200"/>
        <w:jc w:val="both"/>
      </w:pPr>
      <w:r>
        <w:t xml:space="preserve">    Если  значение  q ,  определенное  по  </w:t>
      </w:r>
      <w:r>
        <w:rPr>
          <w:color w:val="0000FF"/>
        </w:rPr>
        <w:t>формуле  (П2.4)</w:t>
      </w:r>
      <w:r>
        <w:t>, больше q   , то</w:t>
      </w:r>
    </w:p>
    <w:p w:rsidR="0049517D" w:rsidRDefault="0049517D">
      <w:pPr>
        <w:pStyle w:val="ConsPlusNonformat"/>
        <w:jc w:val="both"/>
      </w:pPr>
      <w:r>
        <w:t xml:space="preserve">                     i                                              max</w:t>
      </w:r>
    </w:p>
    <w:p w:rsidR="0049517D" w:rsidRDefault="0049517D">
      <w:pPr>
        <w:pStyle w:val="ConsPlusNonformat"/>
        <w:jc w:val="both"/>
      </w:pPr>
      <w:r>
        <w:t>ширину дельта  данного  участка пути следует увеличивать на такое значение,</w:t>
      </w:r>
    </w:p>
    <w:p w:rsidR="0049517D" w:rsidRDefault="0049517D">
      <w:pPr>
        <w:pStyle w:val="ConsPlusNonformat"/>
        <w:jc w:val="both"/>
      </w:pPr>
      <w:r>
        <w:t xml:space="preserve">             i</w:t>
      </w:r>
    </w:p>
    <w:p w:rsidR="0049517D" w:rsidRDefault="0049517D">
      <w:pPr>
        <w:pStyle w:val="ConsPlusNonformat"/>
        <w:jc w:val="both"/>
      </w:pPr>
      <w:r>
        <w:t>при котором соблюдается условие: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q  &lt;= q   .                          (П2.6)</w:t>
      </w:r>
    </w:p>
    <w:p w:rsidR="0049517D" w:rsidRDefault="0049517D">
      <w:pPr>
        <w:pStyle w:val="ConsPlusNonformat"/>
        <w:jc w:val="both"/>
      </w:pPr>
      <w:r>
        <w:t xml:space="preserve">                                 i     max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При невозможности выполнения условия (П2.6) интенсивность и скорость движения людского потока по участку i определяют по таблице П2.1 при значении D = 0,9 и более. При этом следует учитывать время задержки движения людей из-за образовавшегося их скопления.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02.12.2015 N 632)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sectPr w:rsidR="0049517D">
          <w:pgSz w:w="11905" w:h="16838"/>
          <w:pgMar w:top="1134" w:right="850" w:bottom="1134" w:left="1701" w:header="0" w:footer="0" w:gutter="0"/>
          <w:cols w:space="720"/>
        </w:sectPr>
      </w:pPr>
    </w:p>
    <w:p w:rsidR="0049517D" w:rsidRDefault="0049517D">
      <w:pPr>
        <w:pStyle w:val="ConsPlusNormal"/>
        <w:jc w:val="right"/>
        <w:outlineLvl w:val="2"/>
      </w:pPr>
      <w:r>
        <w:lastRenderedPageBreak/>
        <w:t>Таблица П2.1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</w:pPr>
      <w:bookmarkStart w:id="23" w:name="P547"/>
      <w:bookmarkEnd w:id="23"/>
      <w:r>
        <w:t>Интенсивность и скорость движения</w:t>
      </w:r>
    </w:p>
    <w:p w:rsidR="0049517D" w:rsidRDefault="0049517D">
      <w:pPr>
        <w:pStyle w:val="ConsPlusNormal"/>
        <w:jc w:val="center"/>
      </w:pPr>
      <w:r>
        <w:t>людского потока на разных участках путей эвакуации</w:t>
      </w:r>
    </w:p>
    <w:p w:rsidR="0049517D" w:rsidRDefault="0049517D">
      <w:pPr>
        <w:pStyle w:val="ConsPlusNormal"/>
        <w:jc w:val="center"/>
      </w:pPr>
      <w:r>
        <w:t>в зависимости от плотности</w:t>
      </w:r>
    </w:p>
    <w:p w:rsidR="0049517D" w:rsidRDefault="0049517D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1155"/>
        <w:gridCol w:w="1650"/>
        <w:gridCol w:w="1650"/>
        <w:gridCol w:w="1155"/>
        <w:gridCol w:w="1485"/>
        <w:gridCol w:w="1485"/>
        <w:gridCol w:w="2310"/>
      </w:tblGrid>
      <w:tr w:rsidR="0049517D">
        <w:tc>
          <w:tcPr>
            <w:tcW w:w="1320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t>Плотность потока D, м2/м2</w:t>
            </w:r>
          </w:p>
        </w:tc>
        <w:tc>
          <w:tcPr>
            <w:tcW w:w="2805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Горизонтальный путь</w:t>
            </w:r>
          </w:p>
        </w:tc>
        <w:tc>
          <w:tcPr>
            <w:tcW w:w="1650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t>Дверной проем, интенсивность q, м/мин</w:t>
            </w:r>
          </w:p>
        </w:tc>
        <w:tc>
          <w:tcPr>
            <w:tcW w:w="2640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3795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Лестница вверх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скорость V, м/мин.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интенсивность q, м/мин</w:t>
            </w:r>
          </w:p>
        </w:tc>
        <w:tc>
          <w:tcPr>
            <w:tcW w:w="1650" w:type="dxa"/>
            <w:vMerge/>
          </w:tcPr>
          <w:p w:rsidR="0049517D" w:rsidRDefault="0049517D"/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скорость V, м/мин.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интенсивность q, м/мин.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скорость V, м/мин.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интенсивность q, м/мин.</w:t>
            </w:r>
          </w:p>
        </w:tc>
      </w:tr>
      <w:tr w:rsidR="0049517D"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0,6</w:t>
            </w:r>
          </w:p>
        </w:tc>
      </w:tr>
      <w:tr w:rsidR="0049517D"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3,0</w:t>
            </w:r>
          </w:p>
        </w:tc>
      </w:tr>
      <w:tr w:rsidR="0049517D"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5,3</w:t>
            </w:r>
          </w:p>
        </w:tc>
      </w:tr>
      <w:tr w:rsidR="0049517D"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8,0</w:t>
            </w:r>
          </w:p>
        </w:tc>
      </w:tr>
      <w:tr w:rsidR="0049517D"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9,6</w:t>
            </w:r>
          </w:p>
        </w:tc>
      </w:tr>
      <w:tr w:rsidR="0049517D"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10,4</w:t>
            </w:r>
          </w:p>
        </w:tc>
      </w:tr>
      <w:tr w:rsidR="0049517D"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11,0</w:t>
            </w:r>
          </w:p>
        </w:tc>
      </w:tr>
      <w:tr w:rsidR="0049517D"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19,05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10,75</w:t>
            </w:r>
          </w:p>
        </w:tc>
      </w:tr>
      <w:tr w:rsidR="0049517D"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10,5</w:t>
            </w:r>
          </w:p>
        </w:tc>
      </w:tr>
      <w:tr w:rsidR="0049517D"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0,80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10,4</w:t>
            </w:r>
          </w:p>
        </w:tc>
      </w:tr>
      <w:tr w:rsidR="0049517D"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0,90 и более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650" w:type="dxa"/>
          </w:tcPr>
          <w:p w:rsidR="0049517D" w:rsidRDefault="0049517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1485" w:type="dxa"/>
          </w:tcPr>
          <w:p w:rsidR="0049517D" w:rsidRDefault="004951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10" w:type="dxa"/>
          </w:tcPr>
          <w:p w:rsidR="0049517D" w:rsidRDefault="0049517D">
            <w:pPr>
              <w:pStyle w:val="ConsPlusNormal"/>
              <w:jc w:val="center"/>
            </w:pPr>
            <w:r>
              <w:t>9,9</w:t>
            </w:r>
          </w:p>
        </w:tc>
      </w:tr>
      <w:tr w:rsidR="0049517D">
        <w:tc>
          <w:tcPr>
            <w:tcW w:w="12210" w:type="dxa"/>
            <w:gridSpan w:val="8"/>
          </w:tcPr>
          <w:p w:rsidR="0049517D" w:rsidRDefault="0049517D">
            <w:pPr>
              <w:pStyle w:val="ConsPlusNormal"/>
              <w:jc w:val="both"/>
            </w:pPr>
            <w:r>
              <w:t>Примечание - интенсивность движения в дверном проеме при плотности потока 0,9 и более, равная 8,5 м/мин., установлена для дверного проема шириной 1,6 м и более, а при дверном проеме меньшей ширины интенсивность движения следует определять по формуле q = 2,5 + 3,75 x дельта.</w:t>
            </w:r>
          </w:p>
        </w:tc>
      </w:tr>
    </w:tbl>
    <w:p w:rsidR="0049517D" w:rsidRDefault="0049517D">
      <w:pPr>
        <w:sectPr w:rsidR="004951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743325" cy="2981325"/>
            <wp:effectExtent l="0" t="0" r="9525" b="9525"/>
            <wp:docPr id="45" name="Рисунок 45" descr="base_1_192066_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192066_23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bookmarkStart w:id="24" w:name="P654"/>
      <w:bookmarkEnd w:id="24"/>
      <w:r>
        <w:t>Рис. П2.1. Слияние людских потоков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При  слиянии  в  начале i-го участка двух и более людских потоков (рис.</w:t>
      </w:r>
    </w:p>
    <w:p w:rsidR="0049517D" w:rsidRDefault="0049517D">
      <w:pPr>
        <w:pStyle w:val="ConsPlusNonformat"/>
        <w:jc w:val="both"/>
      </w:pPr>
      <w:r>
        <w:rPr>
          <w:color w:val="0000FF"/>
        </w:rPr>
        <w:t>П2.1</w:t>
      </w:r>
      <w:r>
        <w:t>) интенсивность движения q , м/мин., рассчитывают по формуле: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                      </w:t>
      </w:r>
      <w:r w:rsidRPr="00780E1C">
        <w:rPr>
          <w:lang w:val="en-US"/>
        </w:rPr>
        <w:t>i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SUM q    x </w:t>
      </w:r>
      <w:r>
        <w:t>дельта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i-1         i-1</w:t>
      </w: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                    </w:t>
      </w:r>
      <w:r>
        <w:t>q  = --------------------,                   (П2.7)</w:t>
      </w:r>
    </w:p>
    <w:p w:rsidR="0049517D" w:rsidRDefault="0049517D">
      <w:pPr>
        <w:pStyle w:val="ConsPlusNonformat"/>
        <w:jc w:val="both"/>
      </w:pPr>
      <w:r>
        <w:t xml:space="preserve">                         i         дельта</w:t>
      </w:r>
    </w:p>
    <w:p w:rsidR="0049517D" w:rsidRDefault="0049517D">
      <w:pPr>
        <w:pStyle w:val="ConsPlusNonformat"/>
        <w:jc w:val="both"/>
      </w:pPr>
      <w:r>
        <w:t xml:space="preserve">                                         i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q    - интенсивность движения людских потоков, сливающихся в начале</w:t>
      </w:r>
    </w:p>
    <w:p w:rsidR="0049517D" w:rsidRDefault="0049517D">
      <w:pPr>
        <w:pStyle w:val="ConsPlusNonformat"/>
        <w:jc w:val="both"/>
      </w:pPr>
      <w:r>
        <w:t xml:space="preserve">         i-1</w:t>
      </w:r>
    </w:p>
    <w:p w:rsidR="0049517D" w:rsidRDefault="0049517D">
      <w:pPr>
        <w:pStyle w:val="ConsPlusNonformat"/>
        <w:jc w:val="both"/>
      </w:pPr>
      <w:r>
        <w:t>i-го участка, м/мин.;</w:t>
      </w:r>
    </w:p>
    <w:p w:rsidR="0049517D" w:rsidRDefault="0049517D">
      <w:pPr>
        <w:pStyle w:val="ConsPlusNonformat"/>
        <w:jc w:val="both"/>
      </w:pPr>
      <w:r>
        <w:t xml:space="preserve">    дельта    - ширина участков пути слияния, м;</w:t>
      </w:r>
    </w:p>
    <w:p w:rsidR="0049517D" w:rsidRDefault="0049517D">
      <w:pPr>
        <w:pStyle w:val="ConsPlusNonformat"/>
        <w:jc w:val="both"/>
      </w:pPr>
      <w:r>
        <w:t xml:space="preserve">          i-1</w:t>
      </w:r>
    </w:p>
    <w:p w:rsidR="0049517D" w:rsidRDefault="0049517D">
      <w:pPr>
        <w:pStyle w:val="ConsPlusNonformat"/>
        <w:jc w:val="both"/>
      </w:pPr>
      <w:r>
        <w:t xml:space="preserve">    дельта  - ширина рассматриваемого участка пути, м.</w:t>
      </w:r>
    </w:p>
    <w:p w:rsidR="0049517D" w:rsidRDefault="0049517D">
      <w:pPr>
        <w:pStyle w:val="ConsPlusNonformat"/>
        <w:jc w:val="both"/>
      </w:pPr>
      <w:r>
        <w:t xml:space="preserve">          i</w:t>
      </w:r>
    </w:p>
    <w:p w:rsidR="0049517D" w:rsidRDefault="0049517D">
      <w:pPr>
        <w:pStyle w:val="ConsPlusNormal"/>
        <w:ind w:firstLine="540"/>
        <w:jc w:val="both"/>
      </w:pPr>
      <w:r>
        <w:t xml:space="preserve">Абзац исключен. - </w:t>
      </w:r>
      <w:r>
        <w:rPr>
          <w:color w:val="0000FF"/>
        </w:rPr>
        <w:t>Приказ</w:t>
      </w:r>
      <w:r>
        <w:t xml:space="preserve"> МЧС России от 02.12.2015 N 632.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Время задержки t</w:t>
      </w:r>
      <w:r>
        <w:rPr>
          <w:vertAlign w:val="subscript"/>
        </w:rPr>
        <w:t>з</w:t>
      </w:r>
      <w:r>
        <w:t xml:space="preserve"> движения людей на участке i из-за образовавшегося их скопления на границе с последующим участком (i + 1) определяется по формуле: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2838450" cy="561975"/>
            <wp:effectExtent l="0" t="0" r="0" b="9525"/>
            <wp:docPr id="46" name="Рисунок 46" descr="base_1_192066_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192066_23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(П2.8)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где N - количество людей, чел.;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f - площадь горизонтальной проекции человека, м</w:t>
      </w:r>
      <w:r>
        <w:rPr>
          <w:vertAlign w:val="superscript"/>
        </w:rPr>
        <w:t>2</w:t>
      </w:r>
      <w:r>
        <w:t>/чел.;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при D = 0.9</w:t>
      </w:r>
      <w:r>
        <w:t xml:space="preserve"> - интенсивность движения через участок i + 1 при плотности 0,9 и более, м/мин.;</w:t>
      </w:r>
    </w:p>
    <w:p w:rsidR="0049517D" w:rsidRDefault="0049517D">
      <w:pPr>
        <w:pStyle w:val="ConsPlusNormal"/>
        <w:jc w:val="both"/>
      </w:pPr>
      <w:r>
        <w:lastRenderedPageBreak/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i+1</w:t>
      </w:r>
      <w:r>
        <w:t xml:space="preserve"> - ширина участка, м, при вхождении на который образовалось скопление людей;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q</w:t>
      </w:r>
      <w:r>
        <w:rPr>
          <w:vertAlign w:val="subscript"/>
        </w:rPr>
        <w:t>i+1</w:t>
      </w:r>
      <w:r>
        <w:t xml:space="preserve"> - интенсивность движения на участке i, м/мин.;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ширина предшествующего участка i, м.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Время существования скопления t</w:t>
      </w:r>
      <w:r>
        <w:rPr>
          <w:vertAlign w:val="subscript"/>
        </w:rPr>
        <w:t>ск</w:t>
      </w:r>
      <w:r>
        <w:t xml:space="preserve"> на участке i определяется по формуле: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1428750" cy="504825"/>
            <wp:effectExtent l="0" t="0" r="0" b="9525"/>
            <wp:docPr id="47" name="Рисунок 47" descr="base_1_192066_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192066_24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(П2.9)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Расчетное время эвакуации по участку i, в конце которого на границе с участком (i + 1) образовалось скопление людей, равно времени существования скопления t</w:t>
      </w:r>
      <w:r>
        <w:rPr>
          <w:vertAlign w:val="subscript"/>
        </w:rPr>
        <w:t>ск</w:t>
      </w:r>
      <w:r>
        <w:t>. Расчетное время эвакуации по участку i допускается определять по формуле: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0"/>
        </w:rPr>
        <w:drawing>
          <wp:inline distT="0" distB="0" distL="0" distR="0">
            <wp:extent cx="847725" cy="476250"/>
            <wp:effectExtent l="0" t="0" r="9525" b="0"/>
            <wp:docPr id="48" name="Рисунок 48" descr="base_1_192066_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192066_24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(П2.10)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right"/>
        <w:outlineLvl w:val="1"/>
      </w:pPr>
      <w:r>
        <w:t>Приложение N 3</w:t>
      </w:r>
    </w:p>
    <w:p w:rsidR="0049517D" w:rsidRDefault="0049517D">
      <w:pPr>
        <w:pStyle w:val="ConsPlusNormal"/>
        <w:jc w:val="right"/>
      </w:pPr>
      <w:r>
        <w:t xml:space="preserve">к </w:t>
      </w:r>
      <w:r>
        <w:rPr>
          <w:color w:val="0000FF"/>
        </w:rPr>
        <w:t>пункту 10</w:t>
      </w:r>
      <w:r>
        <w:t xml:space="preserve"> Методики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</w:pPr>
      <w:bookmarkStart w:id="25" w:name="P711"/>
      <w:bookmarkEnd w:id="25"/>
      <w:r>
        <w:t>МАТЕМАТИЧЕСКАЯ МОДЕЛЬ</w:t>
      </w:r>
    </w:p>
    <w:p w:rsidR="0049517D" w:rsidRDefault="0049517D">
      <w:pPr>
        <w:pStyle w:val="ConsPlusNormal"/>
        <w:jc w:val="center"/>
      </w:pPr>
      <w:r>
        <w:t>ИНДИВИДУАЛЬНО-ПОТОЧНОГО ДВИЖЕНИЯ ЛЮДЕЙ ИЗ ЗДАНИЯ</w:t>
      </w:r>
    </w:p>
    <w:p w:rsidR="0049517D" w:rsidRDefault="0049517D">
      <w:pPr>
        <w:pStyle w:val="ConsPlusNormal"/>
        <w:jc w:val="center"/>
      </w:pPr>
      <w:r>
        <w:t>Список изменяющих документов</w:t>
      </w:r>
    </w:p>
    <w:p w:rsidR="0049517D" w:rsidRDefault="0049517D">
      <w:pPr>
        <w:pStyle w:val="ConsPlusNormal"/>
        <w:jc w:val="center"/>
      </w:pPr>
      <w:r>
        <w:t xml:space="preserve">(в ред. Приказов МЧС России от 12.12.2011 </w:t>
      </w:r>
      <w:r>
        <w:rPr>
          <w:color w:val="0000FF"/>
        </w:rPr>
        <w:t>N 749</w:t>
      </w:r>
      <w:r>
        <w:t>,</w:t>
      </w:r>
    </w:p>
    <w:p w:rsidR="0049517D" w:rsidRDefault="0049517D">
      <w:pPr>
        <w:pStyle w:val="ConsPlusNormal"/>
        <w:jc w:val="center"/>
      </w:pPr>
      <w:r>
        <w:t xml:space="preserve">от 02.12.2015 </w:t>
      </w:r>
      <w:r>
        <w:rPr>
          <w:color w:val="0000FF"/>
        </w:rPr>
        <w:t>N 632</w:t>
      </w:r>
      <w:r>
        <w:t>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Расчетное время эвакуации людей из здания устанавливается по времени выхода из него последнего человека.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Перед началом моделирования процесса эвакуации задается схема эвакуационных путей в здании. Все эвакуационные пути подразделяются на эвакуационные участки длиной a и шириной b. Длина и ширина каждого участка пути эвакуации для проектируемых зданий принимаются по проекту, а для построенных - по фактическому положению. Длина пути по лестничным маршам измеряется по длине марша. Длина пути в дверном проеме принимается равной нулю. Эвакуационные участки могут быть горизонтальные и наклонные (лестница вниз, лестница вверх и пандус).</w:t>
      </w:r>
    </w:p>
    <w:p w:rsidR="0049517D" w:rsidRDefault="0049517D">
      <w:pPr>
        <w:pStyle w:val="ConsPlusNonformat"/>
        <w:spacing w:before="200"/>
        <w:jc w:val="both"/>
      </w:pPr>
      <w:r>
        <w:t xml:space="preserve">    За  габариты человека в плане принимается эллипс с размерами осей 0,5 м</w:t>
      </w:r>
    </w:p>
    <w:p w:rsidR="0049517D" w:rsidRDefault="0049517D">
      <w:pPr>
        <w:pStyle w:val="ConsPlusNonformat"/>
        <w:jc w:val="both"/>
      </w:pPr>
      <w:r>
        <w:t>(ширина человека в плечах) и 0,25 м (толщина человека). Задаются координаты</w:t>
      </w:r>
    </w:p>
    <w:p w:rsidR="0049517D" w:rsidRDefault="0049517D">
      <w:pPr>
        <w:pStyle w:val="ConsPlusNonformat"/>
        <w:jc w:val="both"/>
      </w:pPr>
      <w:r>
        <w:t>каждого  человека x  - расстояние от центра эллипса до конца эвакуационного</w:t>
      </w:r>
    </w:p>
    <w:p w:rsidR="0049517D" w:rsidRDefault="0049517D">
      <w:pPr>
        <w:pStyle w:val="ConsPlusNonformat"/>
        <w:jc w:val="both"/>
      </w:pPr>
      <w:r>
        <w:lastRenderedPageBreak/>
        <w:t xml:space="preserve">                   i</w:t>
      </w:r>
    </w:p>
    <w:p w:rsidR="0049517D" w:rsidRDefault="0049517D">
      <w:pPr>
        <w:pStyle w:val="ConsPlusNonformat"/>
        <w:jc w:val="both"/>
      </w:pPr>
      <w:r>
        <w:t xml:space="preserve">участка, на котором он находится </w:t>
      </w:r>
      <w:r>
        <w:rPr>
          <w:color w:val="0000FF"/>
        </w:rPr>
        <w:t>(рис.  П3.1)</w:t>
      </w:r>
      <w:r>
        <w:t>.</w:t>
      </w:r>
    </w:p>
    <w:p w:rsidR="0049517D" w:rsidRDefault="0049517D">
      <w:pPr>
        <w:pStyle w:val="ConsPlusNonformat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nformat"/>
        <w:jc w:val="both"/>
      </w:pPr>
      <w:r>
        <w:t xml:space="preserve">    Координаты  каждого  человека  x  в начальный момент времени задаются в</w:t>
      </w:r>
    </w:p>
    <w:p w:rsidR="0049517D" w:rsidRDefault="0049517D">
      <w:pPr>
        <w:pStyle w:val="ConsPlusNonformat"/>
        <w:jc w:val="both"/>
      </w:pPr>
      <w:r>
        <w:t xml:space="preserve">                                    i</w:t>
      </w:r>
    </w:p>
    <w:p w:rsidR="0049517D" w:rsidRDefault="0049517D">
      <w:pPr>
        <w:pStyle w:val="ConsPlusNonformat"/>
        <w:jc w:val="both"/>
      </w:pPr>
      <w:r>
        <w:t>соответствии со схемой расстановки людей в помещениях (рабочие места, места</w:t>
      </w:r>
    </w:p>
    <w:p w:rsidR="0049517D" w:rsidRDefault="0049517D">
      <w:pPr>
        <w:pStyle w:val="ConsPlusNonformat"/>
        <w:jc w:val="both"/>
      </w:pPr>
      <w:r>
        <w:t>для  зрителей,  спальные  места  и т.п.). В случае отсутствия таких данных,</w:t>
      </w:r>
    </w:p>
    <w:p w:rsidR="0049517D" w:rsidRDefault="0049517D">
      <w:pPr>
        <w:pStyle w:val="ConsPlusNonformat"/>
        <w:jc w:val="both"/>
      </w:pPr>
      <w:r>
        <w:t>например  для  магазинов, выставочных залов и другое, допускается размещать</w:t>
      </w:r>
    </w:p>
    <w:p w:rsidR="0049517D" w:rsidRDefault="0049517D">
      <w:pPr>
        <w:pStyle w:val="ConsPlusNonformat"/>
        <w:jc w:val="both"/>
      </w:pPr>
      <w:r>
        <w:t>людей   равномерно   по   всей   площади  помещения  с  учетом  расстановки</w:t>
      </w:r>
    </w:p>
    <w:p w:rsidR="0049517D" w:rsidRDefault="0049517D">
      <w:pPr>
        <w:pStyle w:val="ConsPlusNonformat"/>
        <w:jc w:val="both"/>
      </w:pPr>
      <w:r>
        <w:t>технологического оборудования.</w:t>
      </w:r>
    </w:p>
    <w:p w:rsidR="0049517D" w:rsidRDefault="0049517D">
      <w:pPr>
        <w:pStyle w:val="ConsPlusNormal"/>
        <w:ind w:firstLine="540"/>
        <w:jc w:val="both"/>
      </w:pPr>
      <w:r>
        <w:t>Координата каждого человека в момент времени t определяется по формуле: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bookmarkStart w:id="26" w:name="P734"/>
      <w:bookmarkEnd w:id="26"/>
      <w:r>
        <w:t xml:space="preserve">           x (t) = x (t - Дельта t) - V (t) x Дельта t, м,           (П3.1)</w:t>
      </w:r>
    </w:p>
    <w:p w:rsidR="0049517D" w:rsidRDefault="0049517D">
      <w:pPr>
        <w:pStyle w:val="ConsPlusNonformat"/>
        <w:jc w:val="both"/>
      </w:pPr>
      <w:r>
        <w:t xml:space="preserve">            i       i                  i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x (t - Дельта t) - координата i-го человека в   предыдущий   момент</w:t>
      </w:r>
    </w:p>
    <w:p w:rsidR="0049517D" w:rsidRDefault="0049517D">
      <w:pPr>
        <w:pStyle w:val="ConsPlusNonformat"/>
        <w:jc w:val="both"/>
      </w:pPr>
      <w:r>
        <w:t xml:space="preserve">         i</w:t>
      </w:r>
    </w:p>
    <w:p w:rsidR="0049517D" w:rsidRDefault="0049517D">
      <w:pPr>
        <w:pStyle w:val="ConsPlusNonformat"/>
        <w:jc w:val="both"/>
      </w:pPr>
      <w:r>
        <w:t>времени, м;</w:t>
      </w:r>
    </w:p>
    <w:p w:rsidR="0049517D" w:rsidRDefault="0049517D">
      <w:pPr>
        <w:pStyle w:val="ConsPlusNonformat"/>
        <w:jc w:val="both"/>
      </w:pPr>
      <w:r>
        <w:t xml:space="preserve">    V (t) - скорость i-го человека в момент времени t, м/с;</w:t>
      </w:r>
    </w:p>
    <w:p w:rsidR="0049517D" w:rsidRDefault="0049517D">
      <w:pPr>
        <w:pStyle w:val="ConsPlusNonformat"/>
        <w:jc w:val="both"/>
      </w:pPr>
      <w:r>
        <w:t xml:space="preserve">     i</w:t>
      </w:r>
    </w:p>
    <w:p w:rsidR="0049517D" w:rsidRDefault="0049517D">
      <w:pPr>
        <w:pStyle w:val="ConsPlusNonformat"/>
        <w:jc w:val="both"/>
      </w:pPr>
      <w:r>
        <w:t xml:space="preserve">    Дельта t - промежуток времени, с.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857625" cy="2486025"/>
            <wp:effectExtent l="0" t="0" r="9525" b="9525"/>
            <wp:docPr id="49" name="Рисунок 49" descr="base_1_192066_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92066_24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bookmarkStart w:id="27" w:name="P746"/>
      <w:bookmarkEnd w:id="27"/>
      <w:r>
        <w:t>Рис. П3.1. Координатная схема размещения людей</w:t>
      </w:r>
    </w:p>
    <w:p w:rsidR="0049517D" w:rsidRDefault="0049517D">
      <w:pPr>
        <w:pStyle w:val="ConsPlusNormal"/>
        <w:jc w:val="center"/>
      </w:pPr>
      <w:r>
        <w:t>на путях эвакуации</w:t>
      </w:r>
    </w:p>
    <w:p w:rsidR="0049517D" w:rsidRDefault="0049517D">
      <w:pPr>
        <w:pStyle w:val="ConsPlusNormal"/>
        <w:jc w:val="center"/>
      </w:pPr>
    </w:p>
    <w:p w:rsidR="0049517D" w:rsidRDefault="0049517D">
      <w:pPr>
        <w:pStyle w:val="ConsPlusNormal"/>
        <w:ind w:firstLine="540"/>
        <w:jc w:val="both"/>
      </w:pPr>
      <w:r>
        <w:t>Скорость i-го человека V</w:t>
      </w:r>
      <w:r>
        <w:rPr>
          <w:vertAlign w:val="subscript"/>
        </w:rPr>
        <w:t>i</w:t>
      </w:r>
      <w:r>
        <w:t xml:space="preserve">(t) в момент времени t определяется по </w:t>
      </w:r>
      <w:r>
        <w:rPr>
          <w:color w:val="0000FF"/>
        </w:rPr>
        <w:t>таблице П2.1</w:t>
      </w:r>
      <w:r>
        <w:t xml:space="preserve"> приложения 2 и </w:t>
      </w:r>
      <w:r>
        <w:rPr>
          <w:color w:val="0000FF"/>
        </w:rPr>
        <w:t>таблицам П5.7</w:t>
      </w:r>
      <w:r>
        <w:t xml:space="preserve">, </w:t>
      </w:r>
      <w:r>
        <w:rPr>
          <w:color w:val="0000FF"/>
        </w:rPr>
        <w:t>П5.8</w:t>
      </w:r>
      <w:r>
        <w:t xml:space="preserve"> приложения N 5 к Методике в зависимости от локальной плотности потока, в котором он движется, D</w:t>
      </w:r>
      <w:r>
        <w:rPr>
          <w:vertAlign w:val="subscript"/>
        </w:rPr>
        <w:t>i</w:t>
      </w:r>
      <w:r>
        <w:t>(t) и типа эвакуационного участка.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02.12.2015 N 632)</w:t>
      </w:r>
    </w:p>
    <w:p w:rsidR="0049517D" w:rsidRDefault="0049517D">
      <w:pPr>
        <w:pStyle w:val="ConsPlusNonformat"/>
        <w:spacing w:before="200"/>
        <w:jc w:val="both"/>
      </w:pPr>
      <w:r>
        <w:t xml:space="preserve">    Локальная  плотность  D (t)  вычисляется  по  группе,  состоящей  из  n</w:t>
      </w:r>
    </w:p>
    <w:p w:rsidR="0049517D" w:rsidRDefault="0049517D">
      <w:pPr>
        <w:pStyle w:val="ConsPlusNonformat"/>
        <w:jc w:val="both"/>
      </w:pPr>
      <w:r>
        <w:t xml:space="preserve">                           i</w:t>
      </w:r>
    </w:p>
    <w:p w:rsidR="0049517D" w:rsidRDefault="0049517D">
      <w:pPr>
        <w:pStyle w:val="ConsPlusNonformat"/>
        <w:jc w:val="both"/>
      </w:pPr>
      <w:r>
        <w:t>человек, по формуле: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D (t) = (n(t) - 1) x f / (b x Дельта x), м2/м2,           (П3.2)</w:t>
      </w:r>
    </w:p>
    <w:p w:rsidR="0049517D" w:rsidRDefault="0049517D">
      <w:pPr>
        <w:pStyle w:val="ConsPlusNonformat"/>
        <w:jc w:val="both"/>
      </w:pPr>
      <w:r>
        <w:t xml:space="preserve">            i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где n - количество людей в группе, человек;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f - средняя площадь горизонтальной проекции человека, м2;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b - ширина эвакуационного участка, м;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lastRenderedPageBreak/>
        <w:t>Дельта x - разность координат последнего и первого человека в группе, м.</w:t>
      </w:r>
    </w:p>
    <w:p w:rsidR="0049517D" w:rsidRDefault="0049517D">
      <w:pPr>
        <w:pStyle w:val="ConsPlusNonformat"/>
        <w:spacing w:before="200"/>
        <w:jc w:val="both"/>
      </w:pPr>
      <w:r>
        <w:t xml:space="preserve">    Если  в  момент  времени  t  координата человека x (t), определенная по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i</w:t>
      </w:r>
    </w:p>
    <w:p w:rsidR="0049517D" w:rsidRDefault="0049517D">
      <w:pPr>
        <w:pStyle w:val="ConsPlusNonformat"/>
        <w:jc w:val="both"/>
      </w:pPr>
      <w:r>
        <w:rPr>
          <w:color w:val="0000FF"/>
        </w:rPr>
        <w:t>формуле  (П3.1)</w:t>
      </w:r>
      <w:r>
        <w:t>,  станет  отрицательной  - это означает, что человек достиг</w:t>
      </w:r>
    </w:p>
    <w:p w:rsidR="0049517D" w:rsidRDefault="0049517D">
      <w:pPr>
        <w:pStyle w:val="ConsPlusNonformat"/>
        <w:jc w:val="both"/>
      </w:pPr>
      <w:r>
        <w:t>границы  текущего  эвакуационного  участка  и  должен  перейти на следующий</w:t>
      </w:r>
    </w:p>
    <w:p w:rsidR="0049517D" w:rsidRDefault="0049517D">
      <w:pPr>
        <w:pStyle w:val="ConsPlusNonformat"/>
        <w:jc w:val="both"/>
      </w:pPr>
      <w:r>
        <w:t>эвакуационный участок.</w:t>
      </w:r>
    </w:p>
    <w:p w:rsidR="0049517D" w:rsidRDefault="0049517D">
      <w:pPr>
        <w:pStyle w:val="ConsPlusNormal"/>
        <w:ind w:firstLine="540"/>
        <w:jc w:val="both"/>
      </w:pPr>
      <w:r>
        <w:t>В этом случае координата этого человека на следующем эвакуационном участке определяется:</w:t>
      </w:r>
    </w:p>
    <w:p w:rsidR="0049517D" w:rsidRDefault="0049517D">
      <w:pPr>
        <w:pStyle w:val="ConsPlusNormal"/>
        <w:ind w:firstLine="540"/>
        <w:jc w:val="both"/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bookmarkStart w:id="28" w:name="P770"/>
      <w:bookmarkEnd w:id="28"/>
      <w:r>
        <w:t xml:space="preserve">           </w:t>
      </w:r>
      <w:r w:rsidRPr="00780E1C">
        <w:rPr>
          <w:lang w:val="en-US"/>
        </w:rPr>
        <w:t xml:space="preserve">x (t) = [x (t - dt) - V (t) x dt] + a  - l , </w:t>
      </w:r>
      <w:r>
        <w:t>м</w:t>
      </w:r>
      <w:r w:rsidRPr="00780E1C">
        <w:rPr>
          <w:lang w:val="en-US"/>
        </w:rPr>
        <w:t>,           (</w:t>
      </w:r>
      <w:r>
        <w:t>П</w:t>
      </w:r>
      <w:r w:rsidRPr="00780E1C">
        <w:rPr>
          <w:lang w:val="en-US"/>
        </w:rPr>
        <w:t>3.3)</w:t>
      </w: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        </w:t>
      </w:r>
      <w:r>
        <w:t>i        i            i             j    j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x (t - dt) - координата i-го человека в предыдущий  момент  времени</w:t>
      </w:r>
    </w:p>
    <w:p w:rsidR="0049517D" w:rsidRDefault="0049517D">
      <w:pPr>
        <w:pStyle w:val="ConsPlusNonformat"/>
        <w:jc w:val="both"/>
      </w:pPr>
      <w:r>
        <w:t xml:space="preserve">         i</w:t>
      </w:r>
    </w:p>
    <w:p w:rsidR="0049517D" w:rsidRDefault="0049517D">
      <w:pPr>
        <w:pStyle w:val="ConsPlusNonformat"/>
        <w:jc w:val="both"/>
      </w:pPr>
      <w:r>
        <w:t>на (j-1) эвакуационном участке, м;</w:t>
      </w:r>
    </w:p>
    <w:p w:rsidR="0049517D" w:rsidRDefault="0049517D">
      <w:pPr>
        <w:pStyle w:val="ConsPlusNonformat"/>
        <w:jc w:val="both"/>
      </w:pPr>
      <w:r>
        <w:t xml:space="preserve">    V (t) - скорость  i-го  человека  на (j-1)-ом  эвакуационном  участке в</w:t>
      </w:r>
    </w:p>
    <w:p w:rsidR="0049517D" w:rsidRDefault="0049517D">
      <w:pPr>
        <w:pStyle w:val="ConsPlusNonformat"/>
        <w:jc w:val="both"/>
      </w:pPr>
      <w:r>
        <w:t xml:space="preserve">     i</w:t>
      </w:r>
    </w:p>
    <w:p w:rsidR="0049517D" w:rsidRDefault="0049517D">
      <w:pPr>
        <w:pStyle w:val="ConsPlusNonformat"/>
        <w:jc w:val="both"/>
      </w:pPr>
      <w:r>
        <w:t>момент времени t, м/с;</w:t>
      </w:r>
    </w:p>
    <w:p w:rsidR="0049517D" w:rsidRDefault="0049517D">
      <w:pPr>
        <w:pStyle w:val="ConsPlusNonformat"/>
        <w:jc w:val="both"/>
      </w:pPr>
      <w:r>
        <w:t xml:space="preserve">    a  - длина j-го эвакуационного участка, м;</w:t>
      </w:r>
    </w:p>
    <w:p w:rsidR="0049517D" w:rsidRDefault="0049517D">
      <w:pPr>
        <w:pStyle w:val="ConsPlusNonformat"/>
        <w:jc w:val="both"/>
      </w:pPr>
      <w:r>
        <w:t xml:space="preserve">     j</w:t>
      </w:r>
    </w:p>
    <w:p w:rsidR="0049517D" w:rsidRDefault="0049517D">
      <w:pPr>
        <w:pStyle w:val="ConsPlusNonformat"/>
        <w:jc w:val="both"/>
      </w:pPr>
      <w:r>
        <w:t xml:space="preserve">    l  - координата  места слияния j-го и (j-1)-го  эвакуационных  участков</w:t>
      </w:r>
    </w:p>
    <w:p w:rsidR="0049517D" w:rsidRDefault="0049517D">
      <w:pPr>
        <w:pStyle w:val="ConsPlusNonformat"/>
        <w:jc w:val="both"/>
      </w:pPr>
      <w:r>
        <w:t xml:space="preserve">     j</w:t>
      </w:r>
    </w:p>
    <w:p w:rsidR="0049517D" w:rsidRDefault="0049517D">
      <w:pPr>
        <w:pStyle w:val="ConsPlusNonformat"/>
        <w:jc w:val="both"/>
      </w:pPr>
      <w:r>
        <w:t>- расстояние от  начала  j-го эвакуационного участка до места слияния его с</w:t>
      </w:r>
    </w:p>
    <w:p w:rsidR="0049517D" w:rsidRDefault="0049517D">
      <w:pPr>
        <w:pStyle w:val="ConsPlusNonformat"/>
        <w:jc w:val="both"/>
      </w:pPr>
      <w:r>
        <w:t>(j-1)-ым эвакуационным участком, м.</w:t>
      </w:r>
    </w:p>
    <w:p w:rsidR="0049517D" w:rsidRDefault="0049517D">
      <w:pPr>
        <w:pStyle w:val="ConsPlusNonformat"/>
        <w:jc w:val="both"/>
      </w:pPr>
      <w:r>
        <w:t xml:space="preserve">    Количество людей, переходящих с одного эвакуационного участка на другой</w:t>
      </w:r>
    </w:p>
    <w:p w:rsidR="0049517D" w:rsidRDefault="0049517D">
      <w:pPr>
        <w:pStyle w:val="ConsPlusNonformat"/>
        <w:jc w:val="both"/>
      </w:pPr>
      <w:r>
        <w:t>в  единицу  времени,  определяется пропускной способностью выхода с участка</w:t>
      </w:r>
    </w:p>
    <w:p w:rsidR="0049517D" w:rsidRDefault="0049517D">
      <w:pPr>
        <w:pStyle w:val="ConsPlusNonformat"/>
        <w:jc w:val="both"/>
      </w:pPr>
      <w:r>
        <w:t>Q (t):</w:t>
      </w:r>
    </w:p>
    <w:p w:rsidR="0049517D" w:rsidRDefault="0049517D">
      <w:pPr>
        <w:pStyle w:val="ConsPlusNonformat"/>
        <w:jc w:val="both"/>
      </w:pPr>
      <w:r>
        <w:t xml:space="preserve"> j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Q (t) = q (t) x c  x dt / (f x 60), чел.,             (П3.4)</w:t>
      </w:r>
    </w:p>
    <w:p w:rsidR="0049517D" w:rsidRDefault="0049517D">
      <w:pPr>
        <w:pStyle w:val="ConsPlusNonformat"/>
        <w:jc w:val="both"/>
      </w:pPr>
      <w:r>
        <w:t xml:space="preserve">                j       j       j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 q (t)  -  интенсивность  движения  на выходе с j-го эвакуационного</w:t>
      </w:r>
    </w:p>
    <w:p w:rsidR="0049517D" w:rsidRDefault="0049517D">
      <w:pPr>
        <w:pStyle w:val="ConsPlusNonformat"/>
        <w:jc w:val="both"/>
      </w:pPr>
      <w:r>
        <w:t xml:space="preserve">          j</w:t>
      </w:r>
    </w:p>
    <w:p w:rsidR="0049517D" w:rsidRDefault="0049517D">
      <w:pPr>
        <w:pStyle w:val="ConsPlusNonformat"/>
        <w:jc w:val="both"/>
      </w:pPr>
      <w:r>
        <w:t>участка в момент времени t, м/мин.;</w:t>
      </w:r>
    </w:p>
    <w:p w:rsidR="0049517D" w:rsidRDefault="0049517D">
      <w:pPr>
        <w:pStyle w:val="ConsPlusNonformat"/>
        <w:jc w:val="both"/>
      </w:pPr>
      <w:r>
        <w:t xml:space="preserve">    c  - ширина выхода с j-го эвакуационного участка, м;</w:t>
      </w:r>
    </w:p>
    <w:p w:rsidR="0049517D" w:rsidRDefault="0049517D">
      <w:pPr>
        <w:pStyle w:val="ConsPlusNonformat"/>
        <w:jc w:val="both"/>
      </w:pPr>
      <w:r>
        <w:t xml:space="preserve">     j</w:t>
      </w:r>
    </w:p>
    <w:p w:rsidR="0049517D" w:rsidRDefault="0049517D">
      <w:pPr>
        <w:pStyle w:val="ConsPlusNormal"/>
        <w:ind w:firstLine="540"/>
        <w:jc w:val="both"/>
      </w:pPr>
      <w:r>
        <w:t>dt - промежуток времени, с;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f - средняя площадь горизонтальной проекции человека, м2.</w:t>
      </w:r>
    </w:p>
    <w:p w:rsidR="0049517D" w:rsidRDefault="0049517D">
      <w:pPr>
        <w:pStyle w:val="ConsPlusNonformat"/>
        <w:spacing w:before="200"/>
        <w:jc w:val="both"/>
      </w:pPr>
      <w:r>
        <w:t xml:space="preserve">    Интенсивность  движения на выходе с j-го эвакуационного участка q (t) в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      j</w:t>
      </w:r>
    </w:p>
    <w:p w:rsidR="0049517D" w:rsidRDefault="0049517D">
      <w:pPr>
        <w:pStyle w:val="ConsPlusNonformat"/>
        <w:jc w:val="both"/>
      </w:pPr>
      <w:r>
        <w:t>момент времени t определяется в зависимости от плотности людского потока на</w:t>
      </w:r>
    </w:p>
    <w:p w:rsidR="0049517D" w:rsidRDefault="0049517D">
      <w:pPr>
        <w:pStyle w:val="ConsPlusNonformat"/>
        <w:jc w:val="both"/>
      </w:pPr>
      <w:r>
        <w:t>этом участке Dv (t).</w:t>
      </w:r>
    </w:p>
    <w:p w:rsidR="0049517D" w:rsidRDefault="0049517D">
      <w:pPr>
        <w:pStyle w:val="ConsPlusNonformat"/>
        <w:jc w:val="both"/>
      </w:pPr>
      <w:r>
        <w:t xml:space="preserve">               j</w:t>
      </w:r>
    </w:p>
    <w:p w:rsidR="0049517D" w:rsidRDefault="0049517D">
      <w:pPr>
        <w:pStyle w:val="ConsPlusNonformat"/>
        <w:jc w:val="both"/>
      </w:pPr>
      <w:r>
        <w:t xml:space="preserve">    Плотность людского потока на j-ом эвакуационном участке Dv (t) в момент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j</w:t>
      </w:r>
    </w:p>
    <w:p w:rsidR="0049517D" w:rsidRDefault="0049517D">
      <w:pPr>
        <w:pStyle w:val="ConsPlusNonformat"/>
        <w:jc w:val="both"/>
      </w:pPr>
      <w:r>
        <w:t>времени t определяется по формуле:</w:t>
      </w:r>
    </w:p>
    <w:p w:rsidR="0049517D" w:rsidRDefault="0049517D">
      <w:pPr>
        <w:pStyle w:val="ConsPlusNonformat"/>
        <w:jc w:val="both"/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     </w:t>
      </w:r>
      <w:r w:rsidRPr="00780E1C">
        <w:rPr>
          <w:lang w:val="en-US"/>
        </w:rPr>
        <w:t xml:space="preserve">Dv (t) = (N  x f x dt) / (a  x b ), </w:t>
      </w:r>
      <w:r>
        <w:t>м</w:t>
      </w:r>
      <w:r w:rsidRPr="00780E1C">
        <w:rPr>
          <w:lang w:val="en-US"/>
        </w:rPr>
        <w:t>2/</w:t>
      </w:r>
      <w:r>
        <w:t>м</w:t>
      </w:r>
      <w:r w:rsidRPr="00780E1C">
        <w:rPr>
          <w:lang w:val="en-US"/>
        </w:rPr>
        <w:t>2,              (</w:t>
      </w:r>
      <w:r>
        <w:t>П</w:t>
      </w:r>
      <w:r w:rsidRPr="00780E1C">
        <w:rPr>
          <w:lang w:val="en-US"/>
        </w:rPr>
        <w:t>3.5)</w:t>
      </w: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           </w:t>
      </w:r>
      <w:r>
        <w:t>j        j               j    j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N  - число людей на j-ом эвакуационном участке, чел.;</w:t>
      </w:r>
    </w:p>
    <w:p w:rsidR="0049517D" w:rsidRDefault="0049517D">
      <w:pPr>
        <w:pStyle w:val="ConsPlusNonformat"/>
        <w:jc w:val="both"/>
      </w:pPr>
      <w:r>
        <w:t xml:space="preserve">         j</w:t>
      </w:r>
    </w:p>
    <w:p w:rsidR="0049517D" w:rsidRDefault="0049517D">
      <w:pPr>
        <w:pStyle w:val="ConsPlusNonformat"/>
        <w:jc w:val="both"/>
      </w:pPr>
      <w:r>
        <w:t xml:space="preserve">    f - средняя площадь горизонтальной проекции человека, м2;</w:t>
      </w:r>
    </w:p>
    <w:p w:rsidR="0049517D" w:rsidRDefault="0049517D">
      <w:pPr>
        <w:pStyle w:val="ConsPlusNonformat"/>
        <w:jc w:val="both"/>
      </w:pPr>
      <w:r>
        <w:t xml:space="preserve">    a  - длина j-го эвакуационного участка, м;</w:t>
      </w:r>
    </w:p>
    <w:p w:rsidR="0049517D" w:rsidRDefault="0049517D">
      <w:pPr>
        <w:pStyle w:val="ConsPlusNonformat"/>
        <w:jc w:val="both"/>
      </w:pPr>
      <w:r>
        <w:t xml:space="preserve">     j</w:t>
      </w:r>
    </w:p>
    <w:p w:rsidR="0049517D" w:rsidRDefault="0049517D">
      <w:pPr>
        <w:pStyle w:val="ConsPlusNonformat"/>
        <w:jc w:val="both"/>
      </w:pPr>
      <w:r>
        <w:t xml:space="preserve">    b  - ширина j-го эвакуационного участка, м;</w:t>
      </w:r>
    </w:p>
    <w:p w:rsidR="0049517D" w:rsidRDefault="0049517D">
      <w:pPr>
        <w:pStyle w:val="ConsPlusNonformat"/>
        <w:jc w:val="both"/>
      </w:pPr>
      <w:r>
        <w:t xml:space="preserve">     j</w:t>
      </w:r>
    </w:p>
    <w:p w:rsidR="0049517D" w:rsidRDefault="0049517D">
      <w:pPr>
        <w:pStyle w:val="ConsPlusNonformat"/>
        <w:jc w:val="both"/>
      </w:pPr>
      <w:r>
        <w:t xml:space="preserve">    dt - промежуток времени, с.</w:t>
      </w:r>
    </w:p>
    <w:p w:rsidR="0049517D" w:rsidRDefault="0049517D">
      <w:pPr>
        <w:pStyle w:val="ConsPlusNonformat"/>
        <w:jc w:val="both"/>
      </w:pPr>
      <w:r>
        <w:t xml:space="preserve">    В  момент  времени  t  определяется количество людей m с отрицательными</w:t>
      </w:r>
    </w:p>
    <w:p w:rsidR="0049517D" w:rsidRDefault="0049517D">
      <w:pPr>
        <w:pStyle w:val="ConsPlusNonformat"/>
        <w:jc w:val="both"/>
      </w:pPr>
      <w:r>
        <w:lastRenderedPageBreak/>
        <w:t xml:space="preserve">координатами  x (t), определенными  по  </w:t>
      </w:r>
      <w:r>
        <w:rPr>
          <w:color w:val="0000FF"/>
        </w:rPr>
        <w:t>формуле  (П3.1)</w:t>
      </w:r>
      <w:r>
        <w:t>. Если значение m &lt;=</w:t>
      </w:r>
    </w:p>
    <w:p w:rsidR="0049517D" w:rsidRDefault="0049517D">
      <w:pPr>
        <w:pStyle w:val="ConsPlusNonformat"/>
        <w:jc w:val="both"/>
      </w:pPr>
      <w:r>
        <w:t xml:space="preserve">               i</w:t>
      </w:r>
    </w:p>
    <w:p w:rsidR="0049517D" w:rsidRDefault="0049517D">
      <w:pPr>
        <w:pStyle w:val="ConsPlusNonformat"/>
        <w:jc w:val="both"/>
      </w:pPr>
      <w:r>
        <w:t>Q (t),  то  все m человек переходят на следующий эвакуационный участок и их</w:t>
      </w:r>
    </w:p>
    <w:p w:rsidR="0049517D" w:rsidRDefault="0049517D">
      <w:pPr>
        <w:pStyle w:val="ConsPlusNonformat"/>
        <w:jc w:val="both"/>
      </w:pPr>
      <w:r>
        <w:t xml:space="preserve"> j</w:t>
      </w:r>
    </w:p>
    <w:p w:rsidR="0049517D" w:rsidRDefault="0049517D">
      <w:pPr>
        <w:pStyle w:val="ConsPlusNonformat"/>
        <w:jc w:val="both"/>
      </w:pPr>
      <w:r>
        <w:t xml:space="preserve">координаты определяются в соответствии с </w:t>
      </w:r>
      <w:r>
        <w:rPr>
          <w:color w:val="0000FF"/>
        </w:rPr>
        <w:t>формулой (П3.3)</w:t>
      </w:r>
      <w:r>
        <w:t>. Если значение m &gt;</w:t>
      </w:r>
    </w:p>
    <w:p w:rsidR="0049517D" w:rsidRDefault="0049517D">
      <w:pPr>
        <w:pStyle w:val="ConsPlusNonformat"/>
        <w:jc w:val="both"/>
      </w:pPr>
      <w:r>
        <w:t>Q (t), то количество человек, равное значению Q (t), переходит на следующий</w:t>
      </w:r>
    </w:p>
    <w:p w:rsidR="0049517D" w:rsidRDefault="0049517D">
      <w:pPr>
        <w:pStyle w:val="ConsPlusNonformat"/>
        <w:jc w:val="both"/>
      </w:pPr>
      <w:r>
        <w:t xml:space="preserve"> j                                             j</w:t>
      </w:r>
    </w:p>
    <w:p w:rsidR="0049517D" w:rsidRDefault="0049517D">
      <w:pPr>
        <w:pStyle w:val="ConsPlusNonformat"/>
        <w:jc w:val="both"/>
      </w:pPr>
      <w:r>
        <w:t>эвакуационный  участок  и  их  координаты  определяются  в  соответствии  с</w:t>
      </w:r>
    </w:p>
    <w:p w:rsidR="0049517D" w:rsidRDefault="0049517D">
      <w:pPr>
        <w:pStyle w:val="ConsPlusNonformat"/>
        <w:jc w:val="both"/>
      </w:pPr>
      <w:r>
        <w:rPr>
          <w:color w:val="0000FF"/>
        </w:rPr>
        <w:t>формулой  (П3.3)</w:t>
      </w:r>
      <w:r>
        <w:t>,   а   количество человек, равное значению (m - Q (t)), не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   j</w:t>
      </w:r>
    </w:p>
    <w:p w:rsidR="0049517D" w:rsidRDefault="0049517D">
      <w:pPr>
        <w:pStyle w:val="ConsPlusNonformat"/>
        <w:jc w:val="both"/>
      </w:pPr>
      <w:r>
        <w:t>переходит   на   следующий   эвакуационный   участок  (остаются  на  данном</w:t>
      </w:r>
    </w:p>
    <w:p w:rsidR="0049517D" w:rsidRDefault="0049517D">
      <w:pPr>
        <w:pStyle w:val="ConsPlusNonformat"/>
        <w:jc w:val="both"/>
      </w:pPr>
      <w:r>
        <w:t>эвакуационном  участке)  и  их  координатам  присваиваются значения x (t) =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      i</w:t>
      </w:r>
    </w:p>
    <w:p w:rsidR="0049517D" w:rsidRDefault="0049517D">
      <w:pPr>
        <w:pStyle w:val="ConsPlusNonformat"/>
        <w:jc w:val="both"/>
      </w:pPr>
      <w:r>
        <w:t>k x 0,25 + 0,25,</w:t>
      </w:r>
    </w:p>
    <w:p w:rsidR="0049517D" w:rsidRDefault="0049517D">
      <w:pPr>
        <w:pStyle w:val="ConsPlusNormal"/>
        <w:ind w:firstLine="540"/>
        <w:jc w:val="both"/>
      </w:pPr>
      <w:r>
        <w:t>где k - номер ряда, в котором будут находиться люди (максимально возможное количество человек в одном ряду сбоку друг от друга для каждого эвакуационного участка определяется перед началом расчетов). Таким образом, возникает скопление людей перед выходом с эвакуационного участка.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На </w:t>
      </w:r>
      <w:r>
        <w:rPr>
          <w:color w:val="0000FF"/>
        </w:rPr>
        <w:t>рис. П3.2</w:t>
      </w:r>
      <w:r>
        <w:t xml:space="preserve"> изображена блок-схема определения расчетного времени эвакуации людей из здания.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На основании заданных начальных условий (начальных координат людей, параметров эвакуационных участков) определяются плотности людских потоков на путях эвакуации и пропускные способности выходов с эвакуационных участков. Далее, в момент времени t = t + dt, определяется наличие ОФП на путях эвакуации. В зависимости от этого выбирается направление движения каждого человека и вычисляется новая координата каждого человека. После этого снова определяются плотности людских потоков на путях эвакуации и пропускные способности выходов. Затем вновь дается приращение по времени dt и определяются новые координаты людей с учетом наличия ОФП на путях эвакуации в этот момент времени. После этого процесс повторяется. Расчеты проводятся до тех пор, пока все люди не будут эвакуированы из здания.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┌────────────────────┐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                         │Ввод исходных данных│</w:t>
      </w:r>
    </w:p>
    <w:p w:rsidR="0049517D" w:rsidRDefault="0049517D">
      <w:pPr>
        <w:pStyle w:val="ConsPlusNonformat"/>
        <w:jc w:val="both"/>
      </w:pPr>
      <w:r>
        <w:t xml:space="preserve">                          └──────────┬─────────┘</w:t>
      </w:r>
    </w:p>
    <w:p w:rsidR="0049517D" w:rsidRDefault="0049517D">
      <w:pPr>
        <w:pStyle w:val="ConsPlusNonformat"/>
        <w:jc w:val="both"/>
      </w:pPr>
      <w:r>
        <w:t xml:space="preserve">                                     │</w:t>
      </w:r>
    </w:p>
    <w:p w:rsidR="0049517D" w:rsidRDefault="0049517D">
      <w:pPr>
        <w:pStyle w:val="ConsPlusNonformat"/>
        <w:jc w:val="both"/>
      </w:pPr>
      <w:r>
        <w:t xml:space="preserve">                                     \/</w:t>
      </w:r>
    </w:p>
    <w:p w:rsidR="0049517D" w:rsidRDefault="0049517D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                 │Определение начальных координат людей│</w:t>
      </w:r>
    </w:p>
    <w:p w:rsidR="0049517D" w:rsidRDefault="0049517D">
      <w:pPr>
        <w:pStyle w:val="ConsPlusNonformat"/>
        <w:jc w:val="both"/>
      </w:pPr>
      <w:r>
        <w:t xml:space="preserve">                  └──────────────────┬──────────────────┘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                                    │</w:t>
      </w:r>
    </w:p>
    <w:p w:rsidR="0049517D" w:rsidRDefault="0049517D">
      <w:pPr>
        <w:pStyle w:val="ConsPlusNonformat"/>
        <w:jc w:val="both"/>
      </w:pPr>
      <w:r>
        <w:t xml:space="preserve">                                     \/</w:t>
      </w:r>
    </w:p>
    <w:p w:rsidR="0049517D" w:rsidRDefault="0049517D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         │Определение параметров эвакуационных участков (путей)│</w:t>
      </w:r>
    </w:p>
    <w:p w:rsidR="0049517D" w:rsidRDefault="0049517D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                                    │</w:t>
      </w:r>
    </w:p>
    <w:p w:rsidR="0049517D" w:rsidRDefault="0049517D">
      <w:pPr>
        <w:pStyle w:val="ConsPlusNonformat"/>
        <w:jc w:val="both"/>
      </w:pPr>
      <w:r>
        <w:t xml:space="preserve">                                     \/</w:t>
      </w:r>
    </w:p>
    <w:p w:rsidR="0049517D" w:rsidRDefault="0049517D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         │Определение времени начала эвакуации каждого человека│</w:t>
      </w:r>
    </w:p>
    <w:p w:rsidR="0049517D" w:rsidRDefault="0049517D">
      <w:pPr>
        <w:pStyle w:val="ConsPlusNonformat"/>
        <w:jc w:val="both"/>
      </w:pPr>
      <w:r>
        <w:t xml:space="preserve">          └──────────────────────────┬──────────────────────────┘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                                    │</w:t>
      </w:r>
    </w:p>
    <w:p w:rsidR="0049517D" w:rsidRDefault="0049517D">
      <w:pPr>
        <w:pStyle w:val="ConsPlusNonformat"/>
        <w:jc w:val="both"/>
      </w:pPr>
      <w:r>
        <w:t xml:space="preserve">                                     \/</w:t>
      </w:r>
    </w:p>
    <w:p w:rsidR="0049517D" w:rsidRDefault="0049517D">
      <w:pPr>
        <w:pStyle w:val="ConsPlusNonformat"/>
        <w:jc w:val="both"/>
      </w:pPr>
      <w:r>
        <w:t xml:space="preserve">    ┌────────────────────────────────────────────────────────────────┐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┌─&gt;│Определение плотностей людских потоков на эвакуационных участках│</w:t>
      </w:r>
    </w:p>
    <w:p w:rsidR="0049517D" w:rsidRDefault="0049517D">
      <w:pPr>
        <w:pStyle w:val="ConsPlusNonformat"/>
        <w:jc w:val="both"/>
      </w:pPr>
      <w:r>
        <w:t xml:space="preserve"> │  └────────────────────────────────┬───────────────────────────────┘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│                                   │</w:t>
      </w:r>
    </w:p>
    <w:p w:rsidR="0049517D" w:rsidRDefault="0049517D">
      <w:pPr>
        <w:pStyle w:val="ConsPlusNonformat"/>
        <w:jc w:val="both"/>
      </w:pPr>
      <w:r>
        <w:t xml:space="preserve"> │                                   \/</w:t>
      </w:r>
    </w:p>
    <w:p w:rsidR="0049517D" w:rsidRDefault="0049517D">
      <w:pPr>
        <w:pStyle w:val="ConsPlusNonformat"/>
        <w:jc w:val="both"/>
      </w:pPr>
      <w:r>
        <w:t xml:space="preserve"> │             ┌──────────────────────────────────────────┐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│             │Определение пропускной способности проемов│</w:t>
      </w:r>
    </w:p>
    <w:p w:rsidR="0049517D" w:rsidRDefault="0049517D">
      <w:pPr>
        <w:pStyle w:val="ConsPlusNonformat"/>
        <w:jc w:val="both"/>
      </w:pPr>
      <w:r>
        <w:t xml:space="preserve"> │             └─────────────────────┬────────────────────┘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│                                   │</w:t>
      </w:r>
    </w:p>
    <w:p w:rsidR="0049517D" w:rsidRDefault="0049517D">
      <w:pPr>
        <w:pStyle w:val="ConsPlusNonformat"/>
        <w:jc w:val="both"/>
      </w:pPr>
      <w:r>
        <w:lastRenderedPageBreak/>
        <w:t xml:space="preserve"> │                                   \/</w:t>
      </w:r>
    </w:p>
    <w:p w:rsidR="0049517D" w:rsidRDefault="0049517D">
      <w:pPr>
        <w:pStyle w:val="ConsPlusNonformat"/>
        <w:jc w:val="both"/>
      </w:pPr>
      <w:r>
        <w:t xml:space="preserve"> │          ┌────────────────────────────────────────────────┐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│          │Вывод на печать характеристик процесса эвакуации│</w:t>
      </w:r>
    </w:p>
    <w:p w:rsidR="0049517D" w:rsidRDefault="0049517D">
      <w:pPr>
        <w:pStyle w:val="ConsPlusNonformat"/>
        <w:jc w:val="both"/>
      </w:pPr>
      <w:r>
        <w:t xml:space="preserve"> │          └────────────────────────┬───────────────────────┘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│                                   │</w:t>
      </w:r>
    </w:p>
    <w:p w:rsidR="0049517D" w:rsidRDefault="0049517D">
      <w:pPr>
        <w:pStyle w:val="ConsPlusNonformat"/>
        <w:jc w:val="both"/>
      </w:pPr>
      <w:r>
        <w:t xml:space="preserve"> │                                   \/</w:t>
      </w:r>
    </w:p>
    <w:p w:rsidR="0049517D" w:rsidRDefault="0049517D">
      <w:pPr>
        <w:pStyle w:val="ConsPlusNonformat"/>
        <w:jc w:val="both"/>
      </w:pPr>
      <w:r>
        <w:t xml:space="preserve"> │                ┌────────────────────────────────────┐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│                │Переход к следующему моменту времени│</w:t>
      </w:r>
    </w:p>
    <w:p w:rsidR="0049517D" w:rsidRDefault="0049517D">
      <w:pPr>
        <w:pStyle w:val="ConsPlusNonformat"/>
        <w:jc w:val="both"/>
      </w:pPr>
      <w:r>
        <w:t xml:space="preserve"> │                └──────────────────┬─────────────────┘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│                                   │</w:t>
      </w:r>
    </w:p>
    <w:p w:rsidR="0049517D" w:rsidRDefault="0049517D">
      <w:pPr>
        <w:pStyle w:val="ConsPlusNonformat"/>
        <w:jc w:val="both"/>
      </w:pPr>
      <w:r>
        <w:t xml:space="preserve"> │                                   \/</w:t>
      </w:r>
    </w:p>
    <w:p w:rsidR="0049517D" w:rsidRDefault="0049517D">
      <w:pPr>
        <w:pStyle w:val="ConsPlusNonformat"/>
        <w:jc w:val="both"/>
      </w:pPr>
      <w:r>
        <w:t xml:space="preserve"> │          ┌─────────────────────────────────────────────────┐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│          │Определение направления движения каждого человека│</w:t>
      </w:r>
    </w:p>
    <w:p w:rsidR="0049517D" w:rsidRDefault="0049517D">
      <w:pPr>
        <w:pStyle w:val="ConsPlusNonformat"/>
        <w:jc w:val="both"/>
      </w:pPr>
      <w:r>
        <w:t xml:space="preserve"> │          └────────────────────────┬────────────────────────┘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│                                   │</w:t>
      </w:r>
    </w:p>
    <w:p w:rsidR="0049517D" w:rsidRDefault="0049517D">
      <w:pPr>
        <w:pStyle w:val="ConsPlusNonformat"/>
        <w:jc w:val="both"/>
      </w:pPr>
      <w:r>
        <w:t xml:space="preserve"> │                                   \/</w:t>
      </w:r>
    </w:p>
    <w:p w:rsidR="0049517D" w:rsidRDefault="0049517D">
      <w:pPr>
        <w:pStyle w:val="ConsPlusNonformat"/>
        <w:jc w:val="both"/>
      </w:pPr>
      <w:r>
        <w:t xml:space="preserve"> │    ┌────────────────────────────────────────────────────────────┐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│    │Определение плотности людского потока перед каждым человеком│</w:t>
      </w:r>
    </w:p>
    <w:p w:rsidR="0049517D" w:rsidRDefault="0049517D">
      <w:pPr>
        <w:pStyle w:val="ConsPlusNonformat"/>
        <w:jc w:val="both"/>
      </w:pPr>
      <w:r>
        <w:t xml:space="preserve"> │    │          (расстояние до идущего впереди человека)          │</w:t>
      </w:r>
    </w:p>
    <w:p w:rsidR="0049517D" w:rsidRDefault="0049517D">
      <w:pPr>
        <w:pStyle w:val="ConsPlusNonformat"/>
        <w:jc w:val="both"/>
      </w:pPr>
      <w:r>
        <w:t xml:space="preserve"> │    └──────────────────────────────┬─────────────────────────────┘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│                                   │</w:t>
      </w:r>
    </w:p>
    <w:p w:rsidR="0049517D" w:rsidRDefault="0049517D">
      <w:pPr>
        <w:pStyle w:val="ConsPlusNonformat"/>
        <w:jc w:val="both"/>
      </w:pPr>
      <w:r>
        <w:t xml:space="preserve"> │                                   \/</w:t>
      </w:r>
    </w:p>
    <w:p w:rsidR="0049517D" w:rsidRDefault="0049517D">
      <w:pPr>
        <w:pStyle w:val="ConsPlusNonformat"/>
        <w:jc w:val="both"/>
      </w:pPr>
      <w:r>
        <w:t xml:space="preserve"> │           ┌──────────────────────────────────────────────┐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│           │Определение скорости движения каждого человека│</w:t>
      </w:r>
    </w:p>
    <w:p w:rsidR="0049517D" w:rsidRDefault="0049517D">
      <w:pPr>
        <w:pStyle w:val="ConsPlusNonformat"/>
        <w:jc w:val="both"/>
      </w:pPr>
      <w:r>
        <w:t xml:space="preserve"> │           └───────────────────────┬──────────────────────┘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│                                   │</w:t>
      </w:r>
    </w:p>
    <w:p w:rsidR="0049517D" w:rsidRDefault="0049517D">
      <w:pPr>
        <w:pStyle w:val="ConsPlusNonformat"/>
        <w:jc w:val="both"/>
      </w:pPr>
      <w:r>
        <w:t xml:space="preserve"> │                                   \/</w:t>
      </w:r>
    </w:p>
    <w:p w:rsidR="0049517D" w:rsidRDefault="0049517D">
      <w:pPr>
        <w:pStyle w:val="ConsPlusNonformat"/>
        <w:jc w:val="both"/>
      </w:pPr>
      <w:r>
        <w:t xml:space="preserve"> │               ┌───────────────────────────────────────┐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│               │Определение координаты каждого человека│</w:t>
      </w:r>
    </w:p>
    <w:p w:rsidR="0049517D" w:rsidRDefault="0049517D">
      <w:pPr>
        <w:pStyle w:val="ConsPlusNonformat"/>
        <w:jc w:val="both"/>
      </w:pPr>
      <w:r>
        <w:t xml:space="preserve"> │               └───────────────────┬───────────────────┘</w:t>
      </w:r>
    </w:p>
    <w:p w:rsidR="0049517D" w:rsidRDefault="0049517D">
      <w:pPr>
        <w:pStyle w:val="ConsPlusNonformat"/>
        <w:jc w:val="both"/>
      </w:pPr>
      <w:r>
        <w:t xml:space="preserve"> │                                   │</w:t>
      </w:r>
    </w:p>
    <w:p w:rsidR="0049517D" w:rsidRDefault="0049517D">
      <w:pPr>
        <w:pStyle w:val="ConsPlusNonformat"/>
        <w:jc w:val="both"/>
      </w:pPr>
      <w:r>
        <w:t xml:space="preserve"> │                ┌──────────────────┴────────────────────┐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│                │                                       │</w:t>
      </w:r>
    </w:p>
    <w:p w:rsidR="0049517D" w:rsidRDefault="0049517D">
      <w:pPr>
        <w:pStyle w:val="ConsPlusNonformat"/>
        <w:jc w:val="both"/>
      </w:pPr>
      <w:r>
        <w:t xml:space="preserve"> │                \/                                      \/</w:t>
      </w:r>
    </w:p>
    <w:p w:rsidR="0049517D" w:rsidRDefault="0049517D">
      <w:pPr>
        <w:pStyle w:val="ConsPlusNonformat"/>
        <w:jc w:val="both"/>
      </w:pPr>
      <w:r>
        <w:t xml:space="preserve"> │     ┌──────────────────────┐                 ┌───────────────────┐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│     │Эвакуация не завершена│                 │Эвакуация завершена│</w:t>
      </w:r>
    </w:p>
    <w:p w:rsidR="0049517D" w:rsidRDefault="0049517D">
      <w:pPr>
        <w:pStyle w:val="ConsPlusNonformat"/>
        <w:jc w:val="both"/>
      </w:pPr>
      <w:r>
        <w:t xml:space="preserve"> │     └──────────┬───────────┘                 └─────────┬─────────┘</w:t>
      </w:r>
    </w:p>
    <w:p w:rsidR="0049517D" w:rsidRDefault="0049517D">
      <w:pPr>
        <w:pStyle w:val="ConsPlusNonformat"/>
        <w:jc w:val="both"/>
      </w:pPr>
      <w:r>
        <w:t xml:space="preserve"> │                │                                       │</w:t>
      </w:r>
    </w:p>
    <w:p w:rsidR="0049517D" w:rsidRDefault="0049517D">
      <w:pPr>
        <w:pStyle w:val="ConsPlusNonformat"/>
        <w:jc w:val="both"/>
      </w:pPr>
      <w:r>
        <w:t xml:space="preserve"> └────────────────┘                                       \/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┌─────────────────┐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│Окончание расчета│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└─────────────────┘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</w:pPr>
      <w:bookmarkStart w:id="29" w:name="P911"/>
      <w:bookmarkEnd w:id="29"/>
      <w:r>
        <w:t>Рис. П3.2. Блок-схема определения расчетного времени</w:t>
      </w:r>
    </w:p>
    <w:p w:rsidR="0049517D" w:rsidRDefault="0049517D">
      <w:pPr>
        <w:pStyle w:val="ConsPlusNormal"/>
        <w:jc w:val="center"/>
      </w:pPr>
      <w:r>
        <w:t>эвакуации людей из здания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right"/>
        <w:outlineLvl w:val="1"/>
      </w:pPr>
      <w:r>
        <w:t>Приложение N 4</w:t>
      </w:r>
    </w:p>
    <w:p w:rsidR="0049517D" w:rsidRDefault="0049517D">
      <w:pPr>
        <w:pStyle w:val="ConsPlusNormal"/>
        <w:jc w:val="right"/>
      </w:pPr>
      <w:r>
        <w:t xml:space="preserve">к </w:t>
      </w:r>
      <w:r>
        <w:rPr>
          <w:color w:val="0000FF"/>
        </w:rPr>
        <w:t>пункту 10</w:t>
      </w:r>
      <w:r>
        <w:t xml:space="preserve"> Методики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</w:pPr>
      <w:bookmarkStart w:id="30" w:name="P921"/>
      <w:bookmarkEnd w:id="30"/>
      <w:r>
        <w:t>ИМИТАЦИОННО-СТОХАСТИЧЕСКАЯ МОДЕЛЬ</w:t>
      </w:r>
    </w:p>
    <w:p w:rsidR="0049517D" w:rsidRDefault="0049517D">
      <w:pPr>
        <w:pStyle w:val="ConsPlusNormal"/>
        <w:jc w:val="center"/>
      </w:pPr>
      <w:r>
        <w:t>ДВИЖЕНИЯ ЛЮДСКИХ ПОТОКОВ</w:t>
      </w:r>
    </w:p>
    <w:p w:rsidR="0049517D" w:rsidRDefault="0049517D">
      <w:pPr>
        <w:pStyle w:val="ConsPlusNormal"/>
        <w:jc w:val="center"/>
      </w:pPr>
      <w:r>
        <w:t>Список изменяющих документов</w:t>
      </w:r>
    </w:p>
    <w:p w:rsidR="0049517D" w:rsidRDefault="0049517D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Множество  людей,  одновременно  идущих  в  одном  направлении по общим</w:t>
      </w:r>
    </w:p>
    <w:p w:rsidR="0049517D" w:rsidRDefault="0049517D">
      <w:pPr>
        <w:pStyle w:val="ConsPlusNonformat"/>
        <w:jc w:val="both"/>
      </w:pPr>
      <w:r>
        <w:t>участкам  пути,  образуют  людской  поток.  Участками  формирования людских</w:t>
      </w:r>
    </w:p>
    <w:p w:rsidR="0049517D" w:rsidRDefault="0049517D">
      <w:pPr>
        <w:pStyle w:val="ConsPlusNonformat"/>
        <w:jc w:val="both"/>
      </w:pPr>
      <w:r>
        <w:t>потоков  в  помещениях  следует  принимать проходы между оборудованием. Для</w:t>
      </w:r>
    </w:p>
    <w:p w:rsidR="0049517D" w:rsidRDefault="0049517D">
      <w:pPr>
        <w:pStyle w:val="ConsPlusNonformat"/>
        <w:jc w:val="both"/>
      </w:pPr>
      <w:r>
        <w:lastRenderedPageBreak/>
        <w:t>последующих  участков  эвакуационных путей они представляют собой первичные</w:t>
      </w:r>
    </w:p>
    <w:p w:rsidR="0049517D" w:rsidRDefault="0049517D">
      <w:pPr>
        <w:pStyle w:val="ConsPlusNonformat"/>
        <w:jc w:val="both"/>
      </w:pPr>
      <w:r>
        <w:t>источники   людских   потоков.   Распределение  N     человек  на  участках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i</w:t>
      </w:r>
    </w:p>
    <w:p w:rsidR="0049517D" w:rsidRDefault="0049517D">
      <w:pPr>
        <w:pStyle w:val="ConsPlusNonformat"/>
        <w:jc w:val="both"/>
      </w:pPr>
      <w:r>
        <w:t>формирования,  имеющих  ширину  b  и  длину   l , принимается  равномерным.</w:t>
      </w:r>
    </w:p>
    <w:p w:rsidR="0049517D" w:rsidRDefault="0049517D">
      <w:pPr>
        <w:pStyle w:val="ConsPlusNonformat"/>
        <w:jc w:val="both"/>
      </w:pPr>
      <w:r>
        <w:t xml:space="preserve">                                 i             i</w:t>
      </w:r>
    </w:p>
    <w:p w:rsidR="0049517D" w:rsidRDefault="0049517D">
      <w:pPr>
        <w:pStyle w:val="ConsPlusNonformat"/>
        <w:jc w:val="both"/>
      </w:pPr>
      <w:r>
        <w:t>Поэтому в начальный момент t  на  каждом  элементарном  участке  Дельта l ,</w:t>
      </w:r>
    </w:p>
    <w:p w:rsidR="0049517D" w:rsidRDefault="0049517D">
      <w:pPr>
        <w:pStyle w:val="ConsPlusNonformat"/>
        <w:jc w:val="both"/>
      </w:pPr>
      <w:r>
        <w:t xml:space="preserve">                            0                                            i</w:t>
      </w:r>
    </w:p>
    <w:p w:rsidR="0049517D" w:rsidRDefault="0049517D">
      <w:pPr>
        <w:pStyle w:val="ConsPlusNonformat"/>
        <w:jc w:val="both"/>
      </w:pPr>
      <w:r>
        <w:t xml:space="preserve">                                      t0</w:t>
      </w:r>
    </w:p>
    <w:p w:rsidR="0049517D" w:rsidRDefault="0049517D">
      <w:pPr>
        <w:pStyle w:val="ConsPlusNonformat"/>
        <w:jc w:val="both"/>
      </w:pPr>
      <w:r>
        <w:t>занимаемом потоком, плотность потока D    определяется по формуле:</w:t>
      </w:r>
    </w:p>
    <w:p w:rsidR="0049517D" w:rsidRDefault="0049517D">
      <w:pPr>
        <w:pStyle w:val="ConsPlusNonformat"/>
        <w:jc w:val="both"/>
      </w:pPr>
      <w:r>
        <w:t xml:space="preserve">                                      i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t0     t0</w:t>
      </w:r>
    </w:p>
    <w:p w:rsidR="0049517D" w:rsidRDefault="0049517D">
      <w:pPr>
        <w:pStyle w:val="ConsPlusNonformat"/>
        <w:jc w:val="both"/>
      </w:pPr>
      <w:r>
        <w:t xml:space="preserve">               D    = N    / b  x Дельта l , чел./м2                 (П4.1)</w:t>
      </w:r>
    </w:p>
    <w:p w:rsidR="0049517D" w:rsidRDefault="0049517D">
      <w:pPr>
        <w:pStyle w:val="ConsPlusNonformat"/>
        <w:jc w:val="both"/>
      </w:pPr>
      <w:r>
        <w:t xml:space="preserve">                i      i      i           i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При  дальнейшем  движении  людских  потоков  из первичных источников по</w:t>
      </w:r>
    </w:p>
    <w:p w:rsidR="0049517D" w:rsidRDefault="0049517D">
      <w:pPr>
        <w:pStyle w:val="ConsPlusNonformat"/>
        <w:jc w:val="both"/>
      </w:pPr>
      <w:r>
        <w:t>общим  участкам  пути  происходит их слияние. Образуется общий поток, части</w:t>
      </w:r>
    </w:p>
    <w:p w:rsidR="0049517D" w:rsidRDefault="0049517D">
      <w:pPr>
        <w:pStyle w:val="ConsPlusNonformat"/>
        <w:jc w:val="both"/>
      </w:pPr>
      <w:r>
        <w:t>которого  имеют  различную  плотность.  Происходит  выравнивание плотностей</w:t>
      </w:r>
    </w:p>
    <w:p w:rsidR="0049517D" w:rsidRDefault="0049517D">
      <w:pPr>
        <w:pStyle w:val="ConsPlusNonformat"/>
        <w:jc w:val="both"/>
      </w:pPr>
      <w:r>
        <w:t>различных частей людского потока - его переформирование. Следует учитывать,</w:t>
      </w:r>
    </w:p>
    <w:p w:rsidR="0049517D" w:rsidRDefault="0049517D">
      <w:pPr>
        <w:pStyle w:val="ConsPlusNonformat"/>
        <w:jc w:val="both"/>
      </w:pPr>
      <w:r>
        <w:t>что  его  головная часть, имеющая перед собой свободный путь, растекается -</w:t>
      </w:r>
    </w:p>
    <w:p w:rsidR="0049517D" w:rsidRDefault="0049517D">
      <w:pPr>
        <w:pStyle w:val="ConsPlusNonformat"/>
        <w:jc w:val="both"/>
      </w:pPr>
      <w:r>
        <w:t>люди стремятся идти свободно при плотности D . За интервал времени Дельта t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0</w:t>
      </w:r>
    </w:p>
    <w:p w:rsidR="0049517D" w:rsidRDefault="0049517D">
      <w:pPr>
        <w:pStyle w:val="ConsPlusNonformat"/>
        <w:jc w:val="both"/>
      </w:pPr>
      <w:r>
        <w:t>часть   людей  переходит  с  этих элементарных   участков  на последующие и</w:t>
      </w:r>
    </w:p>
    <w:p w:rsidR="0049517D" w:rsidRDefault="0049517D">
      <w:pPr>
        <w:pStyle w:val="ConsPlusNonformat"/>
        <w:jc w:val="both"/>
      </w:pPr>
      <w:r>
        <w:t>происходит изменение состояния людского потока, его движение.</w:t>
      </w:r>
    </w:p>
    <w:p w:rsidR="0049517D" w:rsidRDefault="0049517D">
      <w:pPr>
        <w:pStyle w:val="ConsPlusNonformat"/>
        <w:jc w:val="both"/>
      </w:pPr>
      <w:r>
        <w:t xml:space="preserve">    Скорость  движения  людского  потока  при  плотности D  на i-ом отрезке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i</w:t>
      </w:r>
    </w:p>
    <w:p w:rsidR="0049517D" w:rsidRDefault="0049517D">
      <w:pPr>
        <w:pStyle w:val="ConsPlusNonformat"/>
        <w:jc w:val="both"/>
      </w:pPr>
      <w:r>
        <w:t>участка  пути  k-го  вида следует считать случайной величиной V   , имеющей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D,K</w:t>
      </w:r>
    </w:p>
    <w:p w:rsidR="0049517D" w:rsidRDefault="0049517D">
      <w:pPr>
        <w:pStyle w:val="ConsPlusNonformat"/>
        <w:jc w:val="both"/>
      </w:pPr>
      <w:r>
        <w:t>числовые характеристики:</w:t>
      </w:r>
    </w:p>
    <w:p w:rsidR="0049517D" w:rsidRDefault="0049517D">
      <w:pPr>
        <w:pStyle w:val="ConsPlusNormal"/>
        <w:ind w:firstLine="540"/>
        <w:jc w:val="both"/>
      </w:pPr>
      <w:r>
        <w:t>математическое ожидание (среднее значение)</w:t>
      </w:r>
    </w:p>
    <w:p w:rsidR="0049517D" w:rsidRDefault="0049517D">
      <w:pPr>
        <w:pStyle w:val="ConsPlusNormal"/>
        <w:ind w:firstLine="540"/>
        <w:jc w:val="both"/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</w:t>
      </w:r>
      <w:r w:rsidRPr="00780E1C">
        <w:rPr>
          <w:lang w:val="en-US"/>
        </w:rPr>
        <w:t xml:space="preserve">V    = V    x (1 - a  x ln D  / D   ) x m    </w:t>
      </w:r>
      <w:r>
        <w:t>при</w:t>
      </w:r>
      <w:r w:rsidRPr="00780E1C">
        <w:rPr>
          <w:lang w:val="en-US"/>
        </w:rPr>
        <w:t xml:space="preserve"> D  &gt; D   ,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D,k    0,k         k       i    0,k              i    0,k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V    = V        </w:t>
      </w:r>
      <w:r>
        <w:t>при</w:t>
      </w:r>
      <w:r w:rsidRPr="00780E1C">
        <w:rPr>
          <w:lang w:val="en-US"/>
        </w:rPr>
        <w:t xml:space="preserve"> D  &lt;= D   ;                 (</w:t>
      </w:r>
      <w:r>
        <w:t>П</w:t>
      </w:r>
      <w:r w:rsidRPr="00780E1C">
        <w:rPr>
          <w:lang w:val="en-US"/>
        </w:rPr>
        <w:t>4.2)</w:t>
      </w: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                  </w:t>
      </w:r>
      <w:r>
        <w:t>D,k    0,k          i     0,k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среднее квадратичное отклонение</w:t>
      </w:r>
    </w:p>
    <w:p w:rsidR="0049517D" w:rsidRDefault="0049517D">
      <w:pPr>
        <w:pStyle w:val="ConsPlusNormal"/>
        <w:ind w:firstLine="540"/>
        <w:jc w:val="both"/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 сигма</w:t>
      </w:r>
      <w:r w:rsidRPr="00780E1C">
        <w:rPr>
          <w:lang w:val="en-US"/>
        </w:rPr>
        <w:t xml:space="preserve">(V   ) = </w:t>
      </w:r>
      <w:r>
        <w:t>сигма</w:t>
      </w:r>
      <w:r w:rsidRPr="00780E1C">
        <w:rPr>
          <w:lang w:val="en-US"/>
        </w:rPr>
        <w:t>(V   ) x (1 - a  x ln D  / D   ),        (</w:t>
      </w:r>
      <w:r>
        <w:t>П</w:t>
      </w:r>
      <w:r w:rsidRPr="00780E1C">
        <w:rPr>
          <w:lang w:val="en-US"/>
        </w:rPr>
        <w:t>4.3)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D,k           0,k          k       i    0,k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</w:t>
      </w:r>
      <w:r>
        <w:t>где  V    и  сигма(V   )  - математическое ожидание скорости свободного</w:t>
      </w:r>
    </w:p>
    <w:p w:rsidR="0049517D" w:rsidRDefault="0049517D">
      <w:pPr>
        <w:pStyle w:val="ConsPlusNonformat"/>
        <w:jc w:val="both"/>
      </w:pPr>
      <w:r>
        <w:t xml:space="preserve">          0,k           0,k</w:t>
      </w:r>
    </w:p>
    <w:p w:rsidR="0049517D" w:rsidRDefault="0049517D">
      <w:pPr>
        <w:pStyle w:val="ConsPlusNonformat"/>
        <w:jc w:val="both"/>
      </w:pPr>
      <w:r>
        <w:t>движения  людей  в  потоке  (при  D  &lt;=  D   )  и  ее  среднее квадратичное</w:t>
      </w:r>
    </w:p>
    <w:p w:rsidR="0049517D" w:rsidRDefault="0049517D">
      <w:pPr>
        <w:pStyle w:val="ConsPlusNonformat"/>
        <w:jc w:val="both"/>
      </w:pPr>
      <w:r>
        <w:t xml:space="preserve">                                   i      0,k</w:t>
      </w:r>
    </w:p>
    <w:p w:rsidR="0049517D" w:rsidRDefault="0049517D">
      <w:pPr>
        <w:pStyle w:val="ConsPlusNonformat"/>
        <w:jc w:val="both"/>
      </w:pPr>
      <w:r>
        <w:t>отклонение, м/мин.;</w:t>
      </w:r>
    </w:p>
    <w:p w:rsidR="0049517D" w:rsidRDefault="0049517D">
      <w:pPr>
        <w:pStyle w:val="ConsPlusNonformat"/>
        <w:jc w:val="both"/>
      </w:pPr>
      <w:r>
        <w:t xml:space="preserve">    D     -  предельное  значение  плотности людского потока, до достижения</w:t>
      </w:r>
    </w:p>
    <w:p w:rsidR="0049517D" w:rsidRDefault="0049517D">
      <w:pPr>
        <w:pStyle w:val="ConsPlusNonformat"/>
        <w:jc w:val="both"/>
      </w:pPr>
      <w:r>
        <w:t xml:space="preserve">     0,k</w:t>
      </w:r>
    </w:p>
    <w:p w:rsidR="0049517D" w:rsidRDefault="0049517D">
      <w:pPr>
        <w:pStyle w:val="ConsPlusNonformat"/>
        <w:jc w:val="both"/>
      </w:pPr>
      <w:r>
        <w:t>которого  возможно свободное движение людей по k-му виду пути (плотность не</w:t>
      </w:r>
    </w:p>
    <w:p w:rsidR="0049517D" w:rsidRDefault="0049517D">
      <w:pPr>
        <w:pStyle w:val="ConsPlusNonformat"/>
        <w:jc w:val="both"/>
      </w:pPr>
      <w:r>
        <w:t>влияет на скорость движения людей);</w:t>
      </w:r>
    </w:p>
    <w:p w:rsidR="0049517D" w:rsidRDefault="0049517D">
      <w:pPr>
        <w:pStyle w:val="ConsPlusNonformat"/>
        <w:jc w:val="both"/>
      </w:pPr>
      <w:r>
        <w:t xml:space="preserve">    a   -  коэффициент  адаптации  людей  к изменениям плотности потока при</w:t>
      </w:r>
    </w:p>
    <w:p w:rsidR="0049517D" w:rsidRDefault="0049517D">
      <w:pPr>
        <w:pStyle w:val="ConsPlusNonformat"/>
        <w:jc w:val="both"/>
      </w:pPr>
      <w:r>
        <w:t xml:space="preserve">     k</w:t>
      </w:r>
    </w:p>
    <w:p w:rsidR="0049517D" w:rsidRDefault="0049517D">
      <w:pPr>
        <w:pStyle w:val="ConsPlusNonformat"/>
        <w:jc w:val="both"/>
      </w:pPr>
      <w:r>
        <w:t>движении по k-му виду пути;</w:t>
      </w:r>
    </w:p>
    <w:p w:rsidR="0049517D" w:rsidRDefault="0049517D">
      <w:pPr>
        <w:pStyle w:val="ConsPlusNonformat"/>
        <w:jc w:val="both"/>
      </w:pPr>
      <w:r>
        <w:t xml:space="preserve">    D   -  значение  плотности людского потока на i-ом отрезке   (Дельта l)</w:t>
      </w:r>
    </w:p>
    <w:p w:rsidR="0049517D" w:rsidRDefault="0049517D">
      <w:pPr>
        <w:pStyle w:val="ConsPlusNonformat"/>
        <w:jc w:val="both"/>
      </w:pPr>
      <w:r>
        <w:t xml:space="preserve">     i</w:t>
      </w:r>
    </w:p>
    <w:p w:rsidR="0049517D" w:rsidRDefault="0049517D">
      <w:pPr>
        <w:pStyle w:val="ConsPlusNonformat"/>
        <w:jc w:val="both"/>
      </w:pPr>
      <w:r>
        <w:t>участка пути шириной b , чел./м2;</w:t>
      </w:r>
    </w:p>
    <w:p w:rsidR="0049517D" w:rsidRDefault="0049517D">
      <w:pPr>
        <w:pStyle w:val="ConsPlusNonformat"/>
        <w:jc w:val="both"/>
      </w:pPr>
      <w:r>
        <w:t xml:space="preserve">                      i</w:t>
      </w:r>
    </w:p>
    <w:p w:rsidR="0049517D" w:rsidRDefault="0049517D">
      <w:pPr>
        <w:pStyle w:val="ConsPlusNonformat"/>
        <w:jc w:val="both"/>
      </w:pPr>
      <w:r>
        <w:t xml:space="preserve">    m - коэффициент влияния проема.</w:t>
      </w:r>
    </w:p>
    <w:p w:rsidR="0049517D" w:rsidRDefault="0049517D">
      <w:pPr>
        <w:pStyle w:val="ConsPlusNormal"/>
        <w:ind w:firstLine="540"/>
        <w:jc w:val="both"/>
      </w:pPr>
      <w:r>
        <w:t xml:space="preserve">Значения перечисленных параметров следует принимать по </w:t>
      </w:r>
      <w:r>
        <w:rPr>
          <w:color w:val="0000FF"/>
        </w:rPr>
        <w:t>таблице П4.1</w:t>
      </w:r>
      <w:r>
        <w:t>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right"/>
        <w:outlineLvl w:val="2"/>
      </w:pPr>
      <w:bookmarkStart w:id="31" w:name="P990"/>
      <w:bookmarkEnd w:id="31"/>
      <w:r>
        <w:t>Таблица П4.1</w:t>
      </w:r>
    </w:p>
    <w:p w:rsidR="0049517D" w:rsidRDefault="0049517D">
      <w:pPr>
        <w:pStyle w:val="ConsPlusNormal"/>
        <w:jc w:val="right"/>
      </w:pPr>
    </w:p>
    <w:p w:rsidR="0049517D" w:rsidRDefault="0049517D">
      <w:pPr>
        <w:pStyle w:val="ConsPlusCell"/>
        <w:jc w:val="both"/>
      </w:pPr>
      <w:r>
        <w:t>┌──────────────┬──────────┬──────────────┬───────┬────────┬───────────────┐</w:t>
      </w:r>
    </w:p>
    <w:p w:rsidR="0049517D" w:rsidRDefault="0049517D">
      <w:pPr>
        <w:pStyle w:val="ConsPlusCell"/>
        <w:jc w:val="both"/>
      </w:pPr>
      <w:r>
        <w:t>│ Вид пути, k  │   V   ,  │ сигма(V   ), │ D     │   a    │       m       │</w:t>
      </w:r>
    </w:p>
    <w:p w:rsidR="0049517D" w:rsidRDefault="0049517D">
      <w:pPr>
        <w:pStyle w:val="ConsPlusCell"/>
        <w:jc w:val="both"/>
      </w:pPr>
      <w:r>
        <w:t>│              │    0,k   │        0,k   │  0,k  │    k   │               │</w:t>
      </w:r>
    </w:p>
    <w:p w:rsidR="0049517D" w:rsidRDefault="0049517D">
      <w:pPr>
        <w:pStyle w:val="ConsPlusCell"/>
        <w:jc w:val="both"/>
      </w:pPr>
      <w:r>
        <w:t>│              │  м/мин.  │     м/мин.   │чел./м2│        │               │</w:t>
      </w:r>
    </w:p>
    <w:p w:rsidR="0049517D" w:rsidRDefault="0049517D">
      <w:pPr>
        <w:pStyle w:val="ConsPlusCell"/>
        <w:jc w:val="both"/>
      </w:pPr>
      <w:r>
        <w:t>├──────────────┼──────────┼──────────────┼───────┼────────┼───────────────┤</w:t>
      </w:r>
    </w:p>
    <w:p w:rsidR="0049517D" w:rsidRDefault="0049517D">
      <w:pPr>
        <w:pStyle w:val="ConsPlusCell"/>
        <w:jc w:val="both"/>
      </w:pPr>
      <w:r>
        <w:t>│Горизонтальный│   100    │       5      │ 0,51  │ 0,295  │       1       │</w:t>
      </w:r>
    </w:p>
    <w:p w:rsidR="0049517D" w:rsidRDefault="0049517D">
      <w:pPr>
        <w:pStyle w:val="ConsPlusCell"/>
        <w:jc w:val="both"/>
      </w:pPr>
      <w:r>
        <w:t>│в здании      │          │              │       │        │               │</w:t>
      </w:r>
    </w:p>
    <w:p w:rsidR="0049517D" w:rsidRDefault="0049517D">
      <w:pPr>
        <w:pStyle w:val="ConsPlusCell"/>
        <w:jc w:val="both"/>
      </w:pPr>
      <w:r>
        <w:t>├──────────────┼──────────┼──────────────┼───────┼────────┼───────────────┤</w:t>
      </w:r>
    </w:p>
    <w:p w:rsidR="0049517D" w:rsidRDefault="0049517D">
      <w:pPr>
        <w:pStyle w:val="ConsPlusCell"/>
        <w:jc w:val="both"/>
      </w:pPr>
      <w:r>
        <w:t>│Горизонтальный│   100    │       5      │ 0,70  │ 0,407  │       1       │</w:t>
      </w:r>
    </w:p>
    <w:p w:rsidR="0049517D" w:rsidRDefault="0049517D">
      <w:pPr>
        <w:pStyle w:val="ConsPlusCell"/>
        <w:jc w:val="both"/>
      </w:pPr>
      <w:r>
        <w:t>│вне здания    │          │              │       │        │               │</w:t>
      </w:r>
    </w:p>
    <w:p w:rsidR="0049517D" w:rsidRDefault="0049517D">
      <w:pPr>
        <w:pStyle w:val="ConsPlusCell"/>
        <w:jc w:val="both"/>
      </w:pPr>
      <w:r>
        <w:t>├──────────────┼──────────┼──────────────┼───────┼────────┼───────────────┤</w:t>
      </w:r>
    </w:p>
    <w:p w:rsidR="0049517D" w:rsidRDefault="0049517D">
      <w:pPr>
        <w:pStyle w:val="ConsPlusCell"/>
        <w:jc w:val="both"/>
      </w:pPr>
      <w:r>
        <w:t xml:space="preserve">│Проем </w:t>
      </w:r>
      <w:r>
        <w:rPr>
          <w:color w:val="0000FF"/>
        </w:rPr>
        <w:t>&lt;*&gt;</w:t>
      </w:r>
      <w:r>
        <w:t xml:space="preserve">     │   100    │       5      │ 0,65  │ 0,295  │ 1,25 - 0,05D, │</w:t>
      </w:r>
    </w:p>
    <w:p w:rsidR="0049517D" w:rsidRDefault="0049517D">
      <w:pPr>
        <w:pStyle w:val="ConsPlusCell"/>
        <w:jc w:val="both"/>
      </w:pPr>
      <w:r>
        <w:t>│              │          │              │       │        │  при D &gt;= 5   │</w:t>
      </w:r>
    </w:p>
    <w:p w:rsidR="0049517D" w:rsidRDefault="0049517D">
      <w:pPr>
        <w:pStyle w:val="ConsPlusCell"/>
        <w:jc w:val="both"/>
      </w:pPr>
      <w:r>
        <w:t>├──────────────┼──────────┼──────────────┼───────┼────────┼───────────────┤</w:t>
      </w:r>
    </w:p>
    <w:p w:rsidR="0049517D" w:rsidRDefault="0049517D">
      <w:pPr>
        <w:pStyle w:val="ConsPlusCell"/>
        <w:jc w:val="both"/>
      </w:pPr>
      <w:r>
        <w:t>│Лестница вниз │    80    │       5      │ 0,89  │ 0,400  │       1       │</w:t>
      </w:r>
    </w:p>
    <w:p w:rsidR="0049517D" w:rsidRDefault="0049517D">
      <w:pPr>
        <w:pStyle w:val="ConsPlusCell"/>
        <w:jc w:val="both"/>
      </w:pPr>
      <w:r>
        <w:t>├──────────────┼──────────┼──────────────┼───────┼────────┼───────────────┤</w:t>
      </w:r>
    </w:p>
    <w:p w:rsidR="0049517D" w:rsidRDefault="0049517D">
      <w:pPr>
        <w:pStyle w:val="ConsPlusCell"/>
        <w:jc w:val="both"/>
      </w:pPr>
      <w:r>
        <w:t>│Лестница вверх│    50    │       5      │ 0,67  │ 0,305  │       1       │</w:t>
      </w:r>
    </w:p>
    <w:p w:rsidR="0049517D" w:rsidRDefault="0049517D">
      <w:pPr>
        <w:pStyle w:val="ConsPlusCell"/>
        <w:jc w:val="both"/>
      </w:pPr>
      <w:r>
        <w:t>└──────────────┴──────────┴──────────────┴───────┴────────┴───────────────┘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--------------------------------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32" w:name="P1012"/>
      <w:bookmarkEnd w:id="32"/>
      <w:r>
        <w:t xml:space="preserve">&lt;*&gt; При D = 9 чел./м2 значения </w:t>
      </w:r>
      <w:r w:rsidR="00CB719F">
        <w:rPr>
          <w:noProof/>
          <w:position w:val="-14"/>
        </w:rPr>
        <w:drawing>
          <wp:inline distT="0" distB="0" distL="0" distR="0">
            <wp:extent cx="838200" cy="257175"/>
            <wp:effectExtent l="0" t="0" r="0" b="9525"/>
            <wp:docPr id="50" name="Рисунок 50" descr="base_1_192066_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192066_24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определяются по формуле </w:t>
      </w:r>
      <w:r w:rsidR="00CB719F">
        <w:rPr>
          <w:noProof/>
          <w:position w:val="-14"/>
        </w:rPr>
        <w:drawing>
          <wp:inline distT="0" distB="0" distL="0" distR="0">
            <wp:extent cx="1590675" cy="295275"/>
            <wp:effectExtent l="0" t="0" r="9525" b="9525"/>
            <wp:docPr id="51" name="Рисунок 51" descr="base_1_192066_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192066_24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м/мин.</w:t>
      </w:r>
    </w:p>
    <w:p w:rsidR="0049517D" w:rsidRDefault="0049517D">
      <w:pPr>
        <w:pStyle w:val="ConsPlusNormal"/>
        <w:jc w:val="both"/>
      </w:pPr>
      <w:r>
        <w:t xml:space="preserve">(сноска 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t0                    t0</w:t>
      </w:r>
    </w:p>
    <w:p w:rsidR="0049517D" w:rsidRDefault="0049517D">
      <w:pPr>
        <w:pStyle w:val="ConsPlusNonformat"/>
        <w:jc w:val="both"/>
      </w:pPr>
      <w:r>
        <w:t xml:space="preserve">    При  любом возможном значении V   люди в количестве N  , находящиеся  в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i</w:t>
      </w:r>
    </w:p>
    <w:p w:rsidR="0049517D" w:rsidRDefault="0049517D">
      <w:pPr>
        <w:pStyle w:val="ConsPlusNonformat"/>
        <w:jc w:val="both"/>
      </w:pPr>
      <w:r>
        <w:t>момент  t   на  i-ом  элементарном  участке,  двигаются  по нему и начинают</w:t>
      </w:r>
    </w:p>
    <w:p w:rsidR="0049517D" w:rsidRDefault="0049517D">
      <w:pPr>
        <w:pStyle w:val="ConsPlusNonformat"/>
        <w:jc w:val="both"/>
      </w:pPr>
      <w:r>
        <w:t xml:space="preserve">         0</w:t>
      </w:r>
    </w:p>
    <w:p w:rsidR="0049517D" w:rsidRDefault="0049517D">
      <w:pPr>
        <w:pStyle w:val="ConsPlusNonformat"/>
        <w:jc w:val="both"/>
      </w:pPr>
      <w:r>
        <w:t xml:space="preserve">переходить на последующий  участок (i+1) </w:t>
      </w:r>
      <w:r>
        <w:rPr>
          <w:color w:val="0000FF"/>
        </w:rPr>
        <w:t>(рис. П4.1)</w:t>
      </w:r>
      <w:r>
        <w:t>.  На  участок i в свою</w:t>
      </w:r>
    </w:p>
    <w:p w:rsidR="0049517D" w:rsidRDefault="0049517D">
      <w:pPr>
        <w:pStyle w:val="ConsPlusNonformat"/>
        <w:jc w:val="both"/>
      </w:pPr>
      <w:r>
        <w:t>очередь  переходит  часть людей с предыдущего (i-1) элементарного участка и</w:t>
      </w:r>
    </w:p>
    <w:p w:rsidR="0049517D" w:rsidRDefault="0049517D">
      <w:pPr>
        <w:pStyle w:val="ConsPlusNonformat"/>
        <w:jc w:val="both"/>
      </w:pPr>
      <w:r>
        <w:t>из источника j.</w:t>
      </w:r>
    </w:p>
    <w:p w:rsidR="0049517D" w:rsidRDefault="0049517D">
      <w:pPr>
        <w:pStyle w:val="ConsPlusNonformat"/>
        <w:jc w:val="both"/>
      </w:pPr>
      <w:r>
        <w:t xml:space="preserve">    По  прошествии  времени  Дельта t   к моменту t  = t  + Дельта t только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I    0</w:t>
      </w:r>
    </w:p>
    <w:p w:rsidR="0049517D" w:rsidRDefault="0049517D">
      <w:pPr>
        <w:pStyle w:val="ConsPlusNonformat"/>
        <w:jc w:val="both"/>
      </w:pPr>
      <w:r>
        <w:t xml:space="preserve">               t0</w:t>
      </w:r>
    </w:p>
    <w:p w:rsidR="0049517D" w:rsidRDefault="0049517D">
      <w:pPr>
        <w:pStyle w:val="ConsPlusNonformat"/>
        <w:jc w:val="both"/>
      </w:pPr>
      <w:r>
        <w:t>часть  людей  N       с участка i успеет  перейти на участок (i+1). К этому</w:t>
      </w:r>
    </w:p>
    <w:p w:rsidR="0049517D" w:rsidRDefault="0049517D">
      <w:pPr>
        <w:pStyle w:val="ConsPlusNonformat"/>
        <w:jc w:val="both"/>
      </w:pPr>
      <w:r>
        <w:t xml:space="preserve">               i,i+1</w:t>
      </w:r>
    </w:p>
    <w:p w:rsidR="0049517D" w:rsidRDefault="0049517D">
      <w:pPr>
        <w:pStyle w:val="ConsPlusNonformat"/>
        <w:jc w:val="both"/>
      </w:pPr>
      <w:r>
        <w:t xml:space="preserve">                     t0</w:t>
      </w:r>
    </w:p>
    <w:p w:rsidR="0049517D" w:rsidRDefault="0049517D">
      <w:pPr>
        <w:pStyle w:val="ConsPlusNonformat"/>
        <w:jc w:val="both"/>
      </w:pPr>
      <w:r>
        <w:t>моменту  времени из N     людей, бывших на участке i в момент t , останется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             </w:t>
      </w:r>
      <w:r w:rsidRPr="00780E1C">
        <w:rPr>
          <w:lang w:val="en-US"/>
        </w:rPr>
        <w:t>i                                         0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t0       t0</w:t>
      </w: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(N     -  N     )  </w:t>
      </w:r>
      <w:r>
        <w:t>людей</w:t>
      </w:r>
      <w:r w:rsidRPr="00780E1C">
        <w:rPr>
          <w:lang w:val="en-US"/>
        </w:rPr>
        <w:t xml:space="preserve">.  </w:t>
      </w:r>
      <w:r>
        <w:t>Их  число пополняется за счет людей, успевших за</w:t>
      </w:r>
    </w:p>
    <w:p w:rsidR="0049517D" w:rsidRDefault="0049517D">
      <w:pPr>
        <w:pStyle w:val="ConsPlusNonformat"/>
        <w:jc w:val="both"/>
      </w:pPr>
      <w:r>
        <w:t xml:space="preserve">  i        i,i+1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t0</w:t>
      </w:r>
    </w:p>
    <w:p w:rsidR="0049517D" w:rsidRDefault="0049517D">
      <w:pPr>
        <w:pStyle w:val="ConsPlusNonformat"/>
        <w:jc w:val="both"/>
      </w:pPr>
      <w:r>
        <w:t>этот интервал времени перейти на него с предыдущего участка - N       и  из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i-1,i</w:t>
      </w:r>
    </w:p>
    <w:p w:rsidR="0049517D" w:rsidRDefault="0049517D">
      <w:pPr>
        <w:pStyle w:val="ConsPlusNonformat"/>
        <w:jc w:val="both"/>
      </w:pPr>
      <w:r>
        <w:t xml:space="preserve">            t0</w:t>
      </w:r>
    </w:p>
    <w:p w:rsidR="0049517D" w:rsidRDefault="0049517D">
      <w:pPr>
        <w:pStyle w:val="ConsPlusNonformat"/>
        <w:jc w:val="both"/>
      </w:pPr>
      <w:r>
        <w:t>источника  N   .  Тогда  плотность потока  на  участке i в  момент t  будет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    </w:t>
      </w:r>
      <w:r w:rsidRPr="00780E1C">
        <w:rPr>
          <w:lang w:val="en-US"/>
        </w:rPr>
        <w:t>j,i                                                     1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>равна</w:t>
      </w:r>
      <w:r w:rsidRPr="00780E1C">
        <w:rPr>
          <w:lang w:val="en-US"/>
        </w:rPr>
        <w:t>: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t1     t0    t0       t0       t0</w:t>
      </w:r>
    </w:p>
    <w:p w:rsidR="0049517D" w:rsidRDefault="0049517D">
      <w:pPr>
        <w:pStyle w:val="ConsPlusNonformat"/>
        <w:jc w:val="both"/>
      </w:pPr>
      <w:bookmarkStart w:id="33" w:name="P1043"/>
      <w:bookmarkEnd w:id="33"/>
      <w:r w:rsidRPr="00780E1C">
        <w:rPr>
          <w:lang w:val="en-US"/>
        </w:rPr>
        <w:t xml:space="preserve">        D   = (N   - N      + N      + N   ) / b  x </w:t>
      </w:r>
      <w:r>
        <w:t>Дельта</w:t>
      </w:r>
      <w:r w:rsidRPr="00780E1C">
        <w:rPr>
          <w:lang w:val="en-US"/>
        </w:rPr>
        <w:t xml:space="preserve"> l.        </w:t>
      </w:r>
      <w:r>
        <w:t>(П4.4)</w:t>
      </w:r>
    </w:p>
    <w:p w:rsidR="0049517D" w:rsidRDefault="0049517D">
      <w:pPr>
        <w:pStyle w:val="ConsPlusNonformat"/>
        <w:jc w:val="both"/>
      </w:pPr>
      <w:r>
        <w:t xml:space="preserve">         i      i     i,i+1    i-1,I    j,I     i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Скорость   движения  людей,  оказавшихся на  участке  i  в  момент  t ,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          1</w:t>
      </w:r>
    </w:p>
    <w:p w:rsidR="0049517D" w:rsidRDefault="0049517D">
      <w:pPr>
        <w:pStyle w:val="ConsPlusNonformat"/>
        <w:jc w:val="both"/>
      </w:pPr>
      <w:r>
        <w:t>определяется по формуле: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lastRenderedPageBreak/>
        <w:t xml:space="preserve">                    t1                     t</w:t>
      </w:r>
    </w:p>
    <w:p w:rsidR="0049517D" w:rsidRDefault="0049517D">
      <w:pPr>
        <w:pStyle w:val="ConsPlusNonformat"/>
        <w:jc w:val="both"/>
      </w:pPr>
      <w:r>
        <w:t xml:space="preserve">                   V   = V   (1 - a  x ln D  / D   ).              (П4.5)</w:t>
      </w:r>
    </w:p>
    <w:p w:rsidR="0049517D" w:rsidRDefault="0049517D">
      <w:pPr>
        <w:pStyle w:val="ConsPlusNonformat"/>
        <w:jc w:val="both"/>
      </w:pPr>
      <w:r>
        <w:t xml:space="preserve">                    i     0,k      k       i    0,k</w:t>
      </w: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191125" cy="5181600"/>
            <wp:effectExtent l="0" t="0" r="9525" b="0"/>
            <wp:docPr id="52" name="Рисунок 52" descr="base_1_192066_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92066_24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bookmarkStart w:id="34" w:name="P1056"/>
      <w:bookmarkEnd w:id="34"/>
      <w:r>
        <w:t>Рис. П4.1. Изменения состояния потока в последовательные</w:t>
      </w:r>
    </w:p>
    <w:p w:rsidR="0049517D" w:rsidRDefault="0049517D">
      <w:pPr>
        <w:pStyle w:val="ConsPlusNormal"/>
        <w:jc w:val="center"/>
      </w:pPr>
      <w:r>
        <w:t>моменты времени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Следует учитывать, что изменение плотности потока на каждом участке в различные моменты времени отражает процесс переформирования различных частей потока, и как частный случай, процесс растекания потока.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Изменение плотности потока на каждом из элементарных участков в последовательные моменты времени зависит от количества людей, переходящих через границы участков. В общем случае количество людей, переходящих за интервал времени Дельта t с участка i на последующий участок i+1, составляет: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504950" cy="295275"/>
            <wp:effectExtent l="0" t="0" r="0" b="9525"/>
            <wp:docPr id="53" name="Рисунок 53" descr="base_1_192066_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192066_24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. (П4.6)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nformat"/>
        <w:spacing w:before="160"/>
        <w:jc w:val="both"/>
      </w:pPr>
      <w:r>
        <w:rPr>
          <w:sz w:val="16"/>
        </w:rPr>
        <w:t xml:space="preserve">    Скорость  перехода  V     через  границы  смежных элементарных участков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                 пер</w:t>
      </w:r>
    </w:p>
    <w:p w:rsidR="0049517D" w:rsidRDefault="0049517D">
      <w:pPr>
        <w:pStyle w:val="ConsPlusNonformat"/>
        <w:jc w:val="both"/>
      </w:pPr>
      <w:r>
        <w:rPr>
          <w:sz w:val="16"/>
        </w:rPr>
        <w:t>следует принимать, руководствуясь следующими формулами: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┌</w:t>
      </w:r>
    </w:p>
    <w:p w:rsidR="0049517D" w:rsidRDefault="0049517D">
      <w:pPr>
        <w:pStyle w:val="ConsPlusNonformat"/>
        <w:jc w:val="both"/>
      </w:pPr>
      <w:r>
        <w:rPr>
          <w:sz w:val="16"/>
        </w:rPr>
        <w:lastRenderedPageBreak/>
        <w:t xml:space="preserve">       │ t0        t0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│V  , если D    &lt;= D при max V     x D = q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rPr>
          <w:sz w:val="16"/>
        </w:rPr>
        <w:t xml:space="preserve">       </w:t>
      </w:r>
      <w:r w:rsidRPr="00780E1C">
        <w:rPr>
          <w:sz w:val="16"/>
          <w:lang w:val="en-US"/>
        </w:rPr>
        <w:t>│ i         i+1               Di,k        max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sz w:val="16"/>
          <w:lang w:val="en-US"/>
        </w:rPr>
        <w:t>V    = &lt;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sz w:val="16"/>
          <w:lang w:val="en-US"/>
        </w:rPr>
        <w:t xml:space="preserve"> </w:t>
      </w:r>
      <w:r>
        <w:rPr>
          <w:sz w:val="16"/>
        </w:rPr>
        <w:t>пер</w:t>
      </w:r>
      <w:r w:rsidRPr="00780E1C">
        <w:rPr>
          <w:sz w:val="16"/>
          <w:lang w:val="en-US"/>
        </w:rPr>
        <w:t xml:space="preserve">   │ t0          t0</w:t>
      </w:r>
    </w:p>
    <w:p w:rsidR="0049517D" w:rsidRDefault="0049517D">
      <w:pPr>
        <w:pStyle w:val="ConsPlusNonformat"/>
        <w:jc w:val="both"/>
      </w:pPr>
      <w:r w:rsidRPr="00780E1C">
        <w:rPr>
          <w:sz w:val="16"/>
          <w:lang w:val="en-US"/>
        </w:rPr>
        <w:t xml:space="preserve">       </w:t>
      </w:r>
      <w:r>
        <w:rPr>
          <w:sz w:val="16"/>
        </w:rPr>
        <w:t>│V    , если D    &gt; D при max V     x D = q   .               (П4.7)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│ i+1         i+1              Di,k        max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└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Следует учитывать, что в тот момент времени t  , когда плотность потока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                                         n</w:t>
      </w:r>
    </w:p>
    <w:p w:rsidR="0049517D" w:rsidRDefault="0049517D">
      <w:pPr>
        <w:pStyle w:val="ConsPlusNonformat"/>
        <w:jc w:val="both"/>
      </w:pPr>
      <w:r>
        <w:rPr>
          <w:sz w:val="16"/>
        </w:rPr>
        <w:t>на  участке  i  достигла  максимальной  величины,  на этот участок не может</w:t>
      </w:r>
    </w:p>
    <w:p w:rsidR="0049517D" w:rsidRDefault="0049517D">
      <w:pPr>
        <w:pStyle w:val="ConsPlusNonformat"/>
        <w:jc w:val="both"/>
      </w:pPr>
      <w:r>
        <w:rPr>
          <w:sz w:val="16"/>
        </w:rPr>
        <w:t>прийти  ни  один  человек, ни с предшествующего участка, ни из источника. В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tn</w:t>
      </w:r>
    </w:p>
    <w:p w:rsidR="0049517D" w:rsidRDefault="0049517D">
      <w:pPr>
        <w:pStyle w:val="ConsPlusNonformat"/>
        <w:jc w:val="both"/>
      </w:pPr>
      <w:r>
        <w:rPr>
          <w:sz w:val="16"/>
        </w:rPr>
        <w:t>результате  перед  участком  i  задерживается  соответственно Дельта N    и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i-1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tn</w:t>
      </w:r>
    </w:p>
    <w:p w:rsidR="0049517D" w:rsidRDefault="0049517D">
      <w:pPr>
        <w:pStyle w:val="ConsPlusNonformat"/>
        <w:jc w:val="both"/>
      </w:pPr>
      <w:r>
        <w:rPr>
          <w:sz w:val="16"/>
        </w:rPr>
        <w:t>Дельта N      людей. В следующий момент времени t    часть людей с  участка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j,i                                      n+1</w:t>
      </w:r>
    </w:p>
    <w:p w:rsidR="0049517D" w:rsidRDefault="0049517D">
      <w:pPr>
        <w:pStyle w:val="ConsPlusNonformat"/>
        <w:jc w:val="both"/>
      </w:pPr>
      <w:r>
        <w:rPr>
          <w:sz w:val="16"/>
        </w:rPr>
        <w:t>i  переходит  на участок i+1, плотность людского потока на нем уменьшится и</w:t>
      </w:r>
    </w:p>
    <w:p w:rsidR="0049517D" w:rsidRDefault="0049517D">
      <w:pPr>
        <w:pStyle w:val="ConsPlusNonformat"/>
        <w:jc w:val="both"/>
      </w:pPr>
      <w:r>
        <w:rPr>
          <w:sz w:val="16"/>
        </w:rPr>
        <w:t>часть  скопившихся перед его границей людей сможет перейти на него. Доля их</w:t>
      </w:r>
    </w:p>
    <w:p w:rsidR="0049517D" w:rsidRDefault="0049517D">
      <w:pPr>
        <w:pStyle w:val="ConsPlusNonformat"/>
        <w:jc w:val="both"/>
      </w:pPr>
      <w:r>
        <w:rPr>
          <w:sz w:val="16"/>
        </w:rPr>
        <w:t>участия в пополнении людьми участка i в момент t    определяется формулой: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                                        n+1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tn,tn+1           tn,tn+1    tn,tn+1    tn,tn+1           tn,tn+1    tn,tn+1</w:t>
      </w:r>
    </w:p>
    <w:p w:rsidR="0049517D" w:rsidRDefault="0049517D">
      <w:pPr>
        <w:pStyle w:val="ConsPlusNonformat"/>
        <w:jc w:val="both"/>
      </w:pPr>
      <w:bookmarkStart w:id="35" w:name="P1094"/>
      <w:bookmarkEnd w:id="35"/>
      <w:r>
        <w:rPr>
          <w:sz w:val="16"/>
        </w:rPr>
        <w:t>Дельта N        / Дельта N        = D        x V        x b    / D        x V        x b . (П4.8)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i-1               j          i-1        i-1        i-1    j          j          j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</w:t>
      </w:r>
      <w:r>
        <w:rPr>
          <w:color w:val="0000FF"/>
          <w:sz w:val="16"/>
        </w:rPr>
        <w:t>Формулы  (П4.4)</w:t>
      </w:r>
      <w:r>
        <w:rPr>
          <w:sz w:val="16"/>
        </w:rPr>
        <w:t xml:space="preserve">  - </w:t>
      </w:r>
      <w:r>
        <w:rPr>
          <w:color w:val="0000FF"/>
          <w:sz w:val="16"/>
        </w:rPr>
        <w:t>(П4.8)</w:t>
      </w:r>
      <w:r>
        <w:rPr>
          <w:sz w:val="16"/>
        </w:rPr>
        <w:t xml:space="preserve"> полностью описывают состояние людского потока</w:t>
      </w:r>
    </w:p>
    <w:p w:rsidR="0049517D" w:rsidRDefault="0049517D">
      <w:pPr>
        <w:pStyle w:val="ConsPlusNonformat"/>
        <w:jc w:val="both"/>
      </w:pPr>
      <w:r>
        <w:rPr>
          <w:sz w:val="16"/>
        </w:rPr>
        <w:t>на  элементарных участках и их переходы в последовательные моменты времени.</w:t>
      </w:r>
    </w:p>
    <w:p w:rsidR="0049517D" w:rsidRDefault="0049517D">
      <w:pPr>
        <w:pStyle w:val="ConsPlusNonformat"/>
        <w:jc w:val="both"/>
      </w:pPr>
      <w:r>
        <w:rPr>
          <w:sz w:val="16"/>
        </w:rPr>
        <w:t>Совокупность   значений   расчетного   времени  эвакуации,  полученных  при</w:t>
      </w:r>
    </w:p>
    <w:p w:rsidR="0049517D" w:rsidRDefault="0049517D">
      <w:pPr>
        <w:pStyle w:val="ConsPlusNonformat"/>
        <w:jc w:val="both"/>
      </w:pPr>
      <w:r>
        <w:rPr>
          <w:sz w:val="16"/>
        </w:rPr>
        <w:t>различных значениях V   , формирует эмпирическое распределение вероятностей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             0,k</w:t>
      </w:r>
    </w:p>
    <w:p w:rsidR="0049517D" w:rsidRDefault="0049517D">
      <w:pPr>
        <w:pStyle w:val="ConsPlusNonformat"/>
        <w:jc w:val="both"/>
      </w:pPr>
      <w:r>
        <w:rPr>
          <w:sz w:val="16"/>
        </w:rPr>
        <w:t>значений SUM t . По этому распределению   следует   рассчитывать   значение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      р</w:t>
      </w:r>
    </w:p>
    <w:p w:rsidR="0049517D" w:rsidRDefault="0049517D">
      <w:pPr>
        <w:pStyle w:val="ConsPlusNonformat"/>
        <w:jc w:val="both"/>
      </w:pPr>
      <w:r>
        <w:rPr>
          <w:sz w:val="16"/>
        </w:rPr>
        <w:t>времени завершения эвакуации, соответствующее вероятности P(t    ) = 0,999.</w:t>
      </w:r>
    </w:p>
    <w:p w:rsidR="0049517D" w:rsidRDefault="0049517D">
      <w:pPr>
        <w:pStyle w:val="ConsPlusNonformat"/>
        <w:jc w:val="both"/>
      </w:pPr>
      <w:r>
        <w:rPr>
          <w:sz w:val="16"/>
        </w:rPr>
        <w:t xml:space="preserve">                                                             р.эв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right"/>
        <w:outlineLvl w:val="1"/>
      </w:pPr>
      <w:r>
        <w:t>Приложение N 5</w:t>
      </w:r>
    </w:p>
    <w:p w:rsidR="0049517D" w:rsidRDefault="0049517D">
      <w:pPr>
        <w:pStyle w:val="ConsPlusNormal"/>
        <w:jc w:val="right"/>
      </w:pPr>
      <w:r>
        <w:t xml:space="preserve">к </w:t>
      </w:r>
      <w:r>
        <w:rPr>
          <w:color w:val="0000FF"/>
        </w:rPr>
        <w:t>пунктам 10</w:t>
      </w:r>
      <w:r>
        <w:t xml:space="preserve">, </w:t>
      </w:r>
      <w:r>
        <w:rPr>
          <w:color w:val="0000FF"/>
        </w:rPr>
        <w:t>11</w:t>
      </w:r>
      <w:r>
        <w:t xml:space="preserve"> Методики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</w:pPr>
      <w:bookmarkStart w:id="36" w:name="P1114"/>
      <w:bookmarkEnd w:id="36"/>
      <w:r>
        <w:t>ДАННЫЕ</w:t>
      </w:r>
    </w:p>
    <w:p w:rsidR="0049517D" w:rsidRDefault="0049517D">
      <w:pPr>
        <w:pStyle w:val="ConsPlusNormal"/>
        <w:jc w:val="center"/>
      </w:pPr>
      <w:r>
        <w:t>ДЛЯ ОПРЕДЕЛЕНИЯ РАСЧЕТНОГО ВРЕМЕНИ ЭВАКУАЦИИ</w:t>
      </w:r>
    </w:p>
    <w:p w:rsidR="0049517D" w:rsidRDefault="0049517D">
      <w:pPr>
        <w:pStyle w:val="ConsPlusNormal"/>
        <w:jc w:val="center"/>
      </w:pPr>
      <w:r>
        <w:t>Список изменяющих документов</w:t>
      </w:r>
    </w:p>
    <w:p w:rsidR="0049517D" w:rsidRDefault="0049517D">
      <w:pPr>
        <w:pStyle w:val="ConsPlusNormal"/>
        <w:jc w:val="center"/>
      </w:pPr>
      <w:r>
        <w:t xml:space="preserve">(в ред. Приказов МЧС России от 12.12.2011 </w:t>
      </w:r>
      <w:r>
        <w:rPr>
          <w:color w:val="0000FF"/>
        </w:rPr>
        <w:t>N 749</w:t>
      </w:r>
      <w:r>
        <w:t>,</w:t>
      </w:r>
    </w:p>
    <w:p w:rsidR="0049517D" w:rsidRDefault="0049517D">
      <w:pPr>
        <w:pStyle w:val="ConsPlusNormal"/>
        <w:jc w:val="center"/>
      </w:pPr>
      <w:r>
        <w:t xml:space="preserve">от 02.12.2015 </w:t>
      </w:r>
      <w:r>
        <w:rPr>
          <w:color w:val="0000FF"/>
        </w:rPr>
        <w:t>N 632</w:t>
      </w:r>
      <w:r>
        <w:t>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bookmarkStart w:id="37" w:name="P1120"/>
      <w:bookmarkEnd w:id="37"/>
      <w:r>
        <w:t>1. Значение времени начала эвакуации t</w:t>
      </w:r>
      <w:r>
        <w:rPr>
          <w:vertAlign w:val="subscript"/>
        </w:rPr>
        <w:t>нэ</w:t>
      </w:r>
      <w:r>
        <w:t>(с) для помещения очага пожара следует определять по формуле:</w:t>
      </w: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38250" cy="257175"/>
            <wp:effectExtent l="0" t="0" r="0" b="9525"/>
            <wp:docPr id="54" name="Рисунок 54" descr="base_1_192066_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192066_24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где F - площадь помещения, м</w:t>
      </w:r>
      <w:r>
        <w:rPr>
          <w:vertAlign w:val="superscript"/>
        </w:rPr>
        <w:t>2</w:t>
      </w:r>
      <w:r>
        <w:t>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В случае если время начала эвакуации, рассчитанное по указанной формуле, превышает время начала эвакуации, определенное в соответствии с </w:t>
      </w:r>
      <w:r>
        <w:rPr>
          <w:color w:val="0000FF"/>
        </w:rPr>
        <w:t>таблицей П5.1</w:t>
      </w:r>
      <w:r>
        <w:t xml:space="preserve">, время начала эвакуации из помещения очага пожара следует принимать по </w:t>
      </w:r>
      <w:r>
        <w:rPr>
          <w:color w:val="0000FF"/>
        </w:rPr>
        <w:t>таблице П5.1</w:t>
      </w:r>
      <w:r>
        <w:t>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остальных помещений значение времени начала эвакуации t</w:t>
      </w:r>
      <w:r>
        <w:rPr>
          <w:vertAlign w:val="subscript"/>
        </w:rPr>
        <w:t>нэ</w:t>
      </w:r>
      <w:r>
        <w:t xml:space="preserve"> следует определять по таблице П5.1.</w:t>
      </w:r>
    </w:p>
    <w:p w:rsidR="0049517D" w:rsidRDefault="0049517D">
      <w:pPr>
        <w:pStyle w:val="ConsPlusNormal"/>
        <w:jc w:val="both"/>
      </w:pPr>
    </w:p>
    <w:p w:rsidR="0049517D" w:rsidRDefault="0049517D">
      <w:pPr>
        <w:sectPr w:rsidR="0049517D">
          <w:pgSz w:w="11905" w:h="16838"/>
          <w:pgMar w:top="1134" w:right="850" w:bottom="1134" w:left="1701" w:header="0" w:footer="0" w:gutter="0"/>
          <w:cols w:space="720"/>
        </w:sectPr>
      </w:pPr>
    </w:p>
    <w:p w:rsidR="0049517D" w:rsidRDefault="0049517D">
      <w:pPr>
        <w:pStyle w:val="ConsPlusNormal"/>
        <w:jc w:val="right"/>
        <w:outlineLvl w:val="2"/>
      </w:pPr>
      <w:bookmarkStart w:id="38" w:name="P1128"/>
      <w:bookmarkEnd w:id="38"/>
      <w:r>
        <w:lastRenderedPageBreak/>
        <w:t>Таблица П5.1</w:t>
      </w:r>
    </w:p>
    <w:p w:rsidR="0049517D" w:rsidRDefault="004951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4430"/>
        <w:gridCol w:w="1216"/>
        <w:gridCol w:w="1217"/>
        <w:gridCol w:w="2182"/>
      </w:tblGrid>
      <w:tr w:rsidR="0049517D">
        <w:tc>
          <w:tcPr>
            <w:tcW w:w="590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30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t>Класс функциональной пожарной опасности зданий и характеристика контингента людей</w:t>
            </w:r>
          </w:p>
        </w:tc>
        <w:tc>
          <w:tcPr>
            <w:tcW w:w="4615" w:type="dxa"/>
            <w:gridSpan w:val="3"/>
          </w:tcPr>
          <w:p w:rsidR="0049517D" w:rsidRDefault="0049517D">
            <w:pPr>
              <w:pStyle w:val="ConsPlusNormal"/>
              <w:jc w:val="center"/>
            </w:pPr>
            <w:r>
              <w:t>Значение времени начала эвакуации людей t</w:t>
            </w:r>
            <w:r>
              <w:rPr>
                <w:vertAlign w:val="subscript"/>
              </w:rPr>
              <w:t>нэ</w:t>
            </w:r>
            <w:r>
              <w:t>, мин.</w:t>
            </w:r>
          </w:p>
        </w:tc>
      </w:tr>
      <w:tr w:rsidR="0049517D">
        <w:tc>
          <w:tcPr>
            <w:tcW w:w="590" w:type="dxa"/>
            <w:vMerge/>
          </w:tcPr>
          <w:p w:rsidR="0049517D" w:rsidRDefault="0049517D"/>
        </w:tc>
        <w:tc>
          <w:tcPr>
            <w:tcW w:w="4430" w:type="dxa"/>
            <w:vMerge/>
          </w:tcPr>
          <w:p w:rsidR="0049517D" w:rsidRDefault="0049517D"/>
        </w:tc>
        <w:tc>
          <w:tcPr>
            <w:tcW w:w="2433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Здания, оборудованные системой оповещения и управления эвакуацией людей</w:t>
            </w:r>
          </w:p>
        </w:tc>
        <w:tc>
          <w:tcPr>
            <w:tcW w:w="2182" w:type="dxa"/>
          </w:tcPr>
          <w:p w:rsidR="0049517D" w:rsidRDefault="0049517D">
            <w:pPr>
              <w:pStyle w:val="ConsPlusNormal"/>
              <w:jc w:val="center"/>
            </w:pPr>
            <w:r>
              <w:t>Здания, не оборудованные</w:t>
            </w:r>
          </w:p>
          <w:p w:rsidR="0049517D" w:rsidRDefault="0049517D">
            <w:pPr>
              <w:pStyle w:val="ConsPlusNormal"/>
              <w:jc w:val="center"/>
            </w:pPr>
            <w:r>
              <w:t>системой оповещения и управления эвакуацией людей</w:t>
            </w:r>
          </w:p>
        </w:tc>
      </w:tr>
      <w:tr w:rsidR="0049517D">
        <w:tc>
          <w:tcPr>
            <w:tcW w:w="590" w:type="dxa"/>
            <w:vMerge/>
          </w:tcPr>
          <w:p w:rsidR="0049517D" w:rsidRDefault="0049517D"/>
        </w:tc>
        <w:tc>
          <w:tcPr>
            <w:tcW w:w="4430" w:type="dxa"/>
            <w:vMerge/>
          </w:tcPr>
          <w:p w:rsidR="0049517D" w:rsidRDefault="0049517D"/>
        </w:tc>
        <w:tc>
          <w:tcPr>
            <w:tcW w:w="1216" w:type="dxa"/>
          </w:tcPr>
          <w:p w:rsidR="0049517D" w:rsidRDefault="0049517D">
            <w:pPr>
              <w:pStyle w:val="ConsPlusNormal"/>
              <w:jc w:val="center"/>
            </w:pPr>
            <w:r>
              <w:t>I - II типа</w:t>
            </w:r>
          </w:p>
        </w:tc>
        <w:tc>
          <w:tcPr>
            <w:tcW w:w="1217" w:type="dxa"/>
          </w:tcPr>
          <w:p w:rsidR="0049517D" w:rsidRDefault="0049517D">
            <w:pPr>
              <w:pStyle w:val="ConsPlusNormal"/>
              <w:jc w:val="center"/>
            </w:pPr>
            <w:r>
              <w:t>III - V типа</w:t>
            </w:r>
          </w:p>
        </w:tc>
        <w:tc>
          <w:tcPr>
            <w:tcW w:w="2182" w:type="dxa"/>
          </w:tcPr>
          <w:p w:rsidR="0049517D" w:rsidRDefault="0049517D">
            <w:pPr>
              <w:pStyle w:val="ConsPlusNormal"/>
            </w:pP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30" w:type="dxa"/>
          </w:tcPr>
          <w:p w:rsidR="0049517D" w:rsidRDefault="0049517D">
            <w:pPr>
              <w:pStyle w:val="ConsPlusNormal"/>
              <w:jc w:val="both"/>
            </w:pPr>
            <w:r>
              <w:t>Здания дошкольных образовательных организаций, специализированных домов престарелых и инвалидов (неквартирные), больницы, спальные корпуса образовательных организаций с наличием интерната и детских организаций; многоквартирные жилые дома; одноквартирные жилые дома, в том числе блокированные (</w:t>
            </w:r>
            <w:r>
              <w:rPr>
                <w:color w:val="0000FF"/>
              </w:rPr>
              <w:t>Ф1.1</w:t>
            </w:r>
            <w:r>
              <w:t xml:space="preserve">, </w:t>
            </w:r>
            <w:r>
              <w:rPr>
                <w:color w:val="0000FF"/>
              </w:rPr>
              <w:t>Ф1.3</w:t>
            </w:r>
            <w:r>
              <w:t xml:space="preserve">, </w:t>
            </w:r>
            <w:r>
              <w:rPr>
                <w:color w:val="0000FF"/>
              </w:rPr>
              <w:t>Ф1.4</w:t>
            </w:r>
            <w:r>
              <w:t>). Люди могут находиться в состоянии сна, но знакомы со структурой эвакуационных путей и выходов.</w:t>
            </w:r>
          </w:p>
        </w:tc>
        <w:tc>
          <w:tcPr>
            <w:tcW w:w="121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17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182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9,0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30" w:type="dxa"/>
          </w:tcPr>
          <w:p w:rsidR="0049517D" w:rsidRDefault="0049517D">
            <w:pPr>
              <w:pStyle w:val="ConsPlusNormal"/>
              <w:jc w:val="both"/>
            </w:pPr>
            <w:r>
              <w:t xml:space="preserve">Гостиницы, общежития, спальные корпуса санаториев и домов отдыха общего типа, кемпингов, мотелей и пансионатов </w:t>
            </w:r>
            <w:r>
              <w:rPr>
                <w:color w:val="0000FF"/>
              </w:rPr>
              <w:t>(Ф1.2)</w:t>
            </w:r>
            <w:r>
              <w:t>. Жильцы могут находиться в состоянии сна и не знакомы со структурой эвакуационных путей и выходов.</w:t>
            </w:r>
          </w:p>
        </w:tc>
        <w:tc>
          <w:tcPr>
            <w:tcW w:w="121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17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82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6,0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30" w:type="dxa"/>
          </w:tcPr>
          <w:p w:rsidR="0049517D" w:rsidRDefault="0049517D">
            <w:pPr>
              <w:pStyle w:val="ConsPlusNormal"/>
              <w:jc w:val="both"/>
            </w:pPr>
            <w:r>
              <w:t>Здания зрелищных и культурно-</w:t>
            </w:r>
            <w:r>
              <w:lastRenderedPageBreak/>
              <w:t>просветительных учреждений; здания организаций по обслуживанию населения (</w:t>
            </w:r>
            <w:r>
              <w:rPr>
                <w:color w:val="0000FF"/>
              </w:rPr>
              <w:t>Ф2</w:t>
            </w:r>
            <w:r>
              <w:t xml:space="preserve">, </w:t>
            </w:r>
            <w:r>
              <w:rPr>
                <w:color w:val="0000FF"/>
              </w:rPr>
              <w:t>ФЗ</w:t>
            </w:r>
            <w:r>
              <w:t>). Посетители находятся в бодрствующем состоянии, но могут быть не знакомы со структурой эвакуационных путей и выходов.</w:t>
            </w:r>
          </w:p>
        </w:tc>
        <w:tc>
          <w:tcPr>
            <w:tcW w:w="121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lastRenderedPageBreak/>
              <w:t>3,0</w:t>
            </w:r>
          </w:p>
        </w:tc>
        <w:tc>
          <w:tcPr>
            <w:tcW w:w="1217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82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6,0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30" w:type="dxa"/>
          </w:tcPr>
          <w:p w:rsidR="0049517D" w:rsidRDefault="0049517D">
            <w:pPr>
              <w:pStyle w:val="ConsPlusNormal"/>
              <w:jc w:val="both"/>
            </w:pPr>
            <w:r>
              <w:t xml:space="preserve">Здания образовательных организаций, научных и проектных организаций, органов управления учреждений </w:t>
            </w:r>
            <w:r>
              <w:rPr>
                <w:color w:val="0000FF"/>
              </w:rPr>
              <w:t>(Ф4)</w:t>
            </w:r>
            <w:r>
              <w:t>. Посетители находятся в бодрствующем состоянии и хорошо знакомы со структурой эвакуационных путей и выходов.</w:t>
            </w:r>
          </w:p>
        </w:tc>
        <w:tc>
          <w:tcPr>
            <w:tcW w:w="121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17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2182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6,0</w:t>
            </w:r>
          </w:p>
        </w:tc>
      </w:tr>
      <w:tr w:rsidR="0049517D">
        <w:tc>
          <w:tcPr>
            <w:tcW w:w="590" w:type="dxa"/>
          </w:tcPr>
          <w:p w:rsidR="0049517D" w:rsidRDefault="00495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30" w:type="dxa"/>
          </w:tcPr>
          <w:p w:rsidR="0049517D" w:rsidRDefault="0049517D">
            <w:pPr>
              <w:pStyle w:val="ConsPlusNormal"/>
              <w:jc w:val="both"/>
            </w:pPr>
            <w:r>
              <w:t xml:space="preserve">Пожарные отсеки производственного или складского назначения с категорией помещений по взрывопожарной и пожарной опасности В1 - В4, Г, Д, входящие в состав зданий с функциональной пожарной опасностью </w:t>
            </w:r>
            <w:r>
              <w:rPr>
                <w:color w:val="0000FF"/>
              </w:rPr>
              <w:t>Ф1</w:t>
            </w:r>
            <w:r>
              <w:t xml:space="preserve">, </w:t>
            </w:r>
            <w:r>
              <w:rPr>
                <w:color w:val="0000FF"/>
              </w:rPr>
              <w:t>Ф2</w:t>
            </w:r>
            <w:r>
              <w:t xml:space="preserve">, </w:t>
            </w:r>
            <w:r>
              <w:rPr>
                <w:color w:val="0000FF"/>
              </w:rPr>
              <w:t>Ф3</w:t>
            </w:r>
            <w:r>
              <w:t xml:space="preserve">, </w:t>
            </w:r>
            <w:r>
              <w:rPr>
                <w:color w:val="0000FF"/>
              </w:rPr>
              <w:t>Ф4</w:t>
            </w:r>
            <w:r>
              <w:t>, в том числе Ф5.2 - стоянки для автомобилей без технического обслуживания и ремонта</w:t>
            </w:r>
          </w:p>
        </w:tc>
        <w:tc>
          <w:tcPr>
            <w:tcW w:w="121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217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82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6,0</w:t>
            </w:r>
          </w:p>
        </w:tc>
      </w:tr>
    </w:tbl>
    <w:p w:rsidR="0049517D" w:rsidRDefault="0049517D">
      <w:pPr>
        <w:sectPr w:rsidR="004951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both"/>
      </w:pPr>
      <w:r>
        <w:t xml:space="preserve">(п. 1 в ред. </w:t>
      </w:r>
      <w:r>
        <w:rPr>
          <w:color w:val="0000FF"/>
        </w:rPr>
        <w:t>Приказа</w:t>
      </w:r>
      <w:r>
        <w:t xml:space="preserve"> МЧС России от 02.12.2015 N 632)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2. Принципы составления расчетной схемы эвакуации.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Расчетная схема эвакуации представляет собой отдельно выполненную, или возможно нанесенную на план здания схему, на которой отражены: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количество людей на начальных участках - источниках (проходы между рабочими местами, оборудованием, рядами кресел и т.п.);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направление их движения (маршруты);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геометрические параметры участков пути (длина, ширина) и виды участков пути.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Расчетная схема эвакуации должна учитывать ситуацию, при которой хотя бы один человек находится в наиболее удаленной от выхода из здания, сооружения или строения точке.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Пути движения людей и выходы высотой менее 1,9 м и шириной менее 0,7 м при составлении расчетной схемы эвакуации не учитываются, за исключением случаев, установленных в нормативных документах по пожарной безопасности.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Рассмотрев количество людей на начальных участках пути, следует определить направление их движения. Установлены следующие наблюдаемые правила выбора людьми направления (маршрута) движения при эвакуации: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а) движение по тому пути, которым люди попали в здание;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б) исключение путей движения, проходящих рядом с зоной горения, хотя люди могут эвакуироваться через задымленные коридоры;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в) влияние персонала. В общественных зданиях, как правило, посетители при пожаре следуют указаниям персонала, даже если эти указания не соответствуют оптимальным;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г) при эвакуации с первого этажа - движение к открытому выходу наружу из здания;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д) сложная логистическая зависимость, описывающая выбор выхода с этажа зрительного зала </w:t>
      </w:r>
      <w:r>
        <w:rPr>
          <w:color w:val="0000FF"/>
        </w:rPr>
        <w:t>(рис. П5.5)</w:t>
      </w:r>
      <w:r>
        <w:t>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е) при прочих равных условиях - движение к ближайшему выходу.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Кроме того, имеющиеся данные показывают, что фактором выбора направления может быть место парковки личного автомобиля, место встречи членов семьи и т.п. Определение ширины пути вызывает затруднение только при выходе людей на участок "неограниченной" ширины, например в вестибюль. В таком случае ширина потока (b) зависит от количества людей (N) и длины (l) участка: b = 4 м при N &lt; 100 чел. и l &lt;= 6 м; b = 6 м - в остальных случаях.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Согласно данным натурных наблюдений установлено, что повороты пути не влияют на параметры движения людского потока.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Определение длины (вдоль оси пути) отличается для горизонтальных и наклонных путей. К наклонным путям относятся лестницы и пандусы. Свободная ширина b наклонного пути, например лестничного марша, принимается в свету: от перил до стены. Длина наклонного пути L </w:t>
      </w:r>
      <w:r>
        <w:rPr>
          <w:color w:val="0000FF"/>
        </w:rPr>
        <w:t>(рис. П5.1)</w:t>
      </w:r>
      <w:r>
        <w:t xml:space="preserve"> принимается по истинному его значению. Этажные и междуэтажные площадки в целях упрощения и облегчения вычислений, учитывая их небольшие размеры и меньшую сложность движения по ним в сравнении с лестничными маршами, допускается отнести к наклонным путям. </w:t>
      </w:r>
      <w:r>
        <w:lastRenderedPageBreak/>
        <w:t>Тогда средняя длина наклонного пути в пределах одного этажа, с учетом движения по площадкам, составит: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  L'</w:t>
      </w:r>
    </w:p>
    <w:p w:rsidR="0049517D" w:rsidRDefault="0049517D">
      <w:pPr>
        <w:pStyle w:val="ConsPlusNonformat"/>
        <w:jc w:val="both"/>
      </w:pPr>
      <w:r>
        <w:t xml:space="preserve">    для двухмаршевых лестниц L = ---------,</w:t>
      </w:r>
    </w:p>
    <w:p w:rsidR="0049517D" w:rsidRDefault="0049517D">
      <w:pPr>
        <w:pStyle w:val="ConsPlusNonformat"/>
        <w:jc w:val="both"/>
      </w:pPr>
      <w:r>
        <w:t xml:space="preserve">                                 cos альфа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где L' - горизонтальная проекция длины наклонного пути, м;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альфа - угол наклона к горизонту;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не допуская серьезной погрешности, длину пути по двухмаршевой лестнице можно принимать равной его утроенной высоте H, т.е. L = 3 - H;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2 x L'         L"</w:t>
      </w:r>
    </w:p>
    <w:p w:rsidR="0049517D" w:rsidRDefault="0049517D">
      <w:pPr>
        <w:pStyle w:val="ConsPlusNonformat"/>
        <w:jc w:val="both"/>
      </w:pPr>
      <w:r>
        <w:t xml:space="preserve">    для трехмаршевых лестниц L = --------- + --------- + L" + 4 x b.</w:t>
      </w:r>
    </w:p>
    <w:p w:rsidR="0049517D" w:rsidRDefault="0049517D">
      <w:pPr>
        <w:pStyle w:val="ConsPlusNonformat"/>
        <w:jc w:val="both"/>
      </w:pPr>
      <w:r>
        <w:t xml:space="preserve">                                 cos альфа   cos альфа</w:t>
      </w: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2790825" cy="3924300"/>
            <wp:effectExtent l="0" t="0" r="9525" b="0"/>
            <wp:docPr id="55" name="Рисунок 55" descr="base_1_192066_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92066_24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bookmarkStart w:id="39" w:name="P1199"/>
      <w:bookmarkEnd w:id="39"/>
      <w:r>
        <w:t>Рис. П5.1. Расчетная длина пути по лестнице:</w:t>
      </w:r>
    </w:p>
    <w:p w:rsidR="0049517D" w:rsidRDefault="0049517D">
      <w:pPr>
        <w:pStyle w:val="ConsPlusNormal"/>
        <w:jc w:val="center"/>
      </w:pPr>
      <w:r>
        <w:t>а - двухмаршевая лестница; б - трехмаршевая лестница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Пандусы, если их наклон незначителен (меньше 1:8), можно относить к горизонтальным путям, при более значительных наклонах - к лестницам. Длина наклонного пути также определяется по его оси.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Пути движения в пределах здания обычно пересекаются дверными проемами, декоративными порталами, имеют сужения за счет различных архитектурных или технологических элементов, выступающих из плоскости ограждений. Такие местные сужения независимо от их характера в дальнейшем называются проемами шириной b. Длина пути L в проеме может не учитываться, если она не превышает 0,7 м, т.е. длины одного шага, в противном случае движение в проеме следует рассматривать как движение на самостоятельном расчетном </w:t>
      </w:r>
      <w:r>
        <w:lastRenderedPageBreak/>
        <w:t>участке горизонтального пути.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Лестничные клетки являются центрами тяготения людских потоков (для первого этажа - выходы наружу), на входе в которые заканчивается второй этап эвакуации. Поэтому расчетные схемы целесообразно составлять для каждой части этажа, по которой люди эвакуируются через предусмотренную для них лестничную клетку (выход наружу). На </w:t>
      </w:r>
      <w:r>
        <w:rPr>
          <w:color w:val="0000FF"/>
        </w:rPr>
        <w:t>рис. П5.2</w:t>
      </w:r>
      <w:r>
        <w:t xml:space="preserve"> приведен пример составления расчетной схемы эвакуации людей по части этажа до входа в лестничную клетку.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5543550" cy="5314950"/>
            <wp:effectExtent l="0" t="0" r="0" b="0"/>
            <wp:docPr id="56" name="Рисунок 56" descr="base_1_192066_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192066_24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bookmarkStart w:id="40" w:name="P1208"/>
      <w:bookmarkEnd w:id="40"/>
      <w:r>
        <w:t xml:space="preserve">          Рис. П5.2. Пример составления расчетной схемы эвакуации</w:t>
      </w:r>
    </w:p>
    <w:p w:rsidR="0049517D" w:rsidRDefault="0049517D">
      <w:pPr>
        <w:pStyle w:val="ConsPlusNonformat"/>
        <w:jc w:val="both"/>
      </w:pPr>
      <w:r>
        <w:t xml:space="preserve">             людей по части этажа до входа в лестничную клетку:</w:t>
      </w:r>
    </w:p>
    <w:p w:rsidR="0049517D" w:rsidRDefault="0049517D">
      <w:pPr>
        <w:pStyle w:val="ConsPlusNonformat"/>
        <w:jc w:val="both"/>
      </w:pPr>
      <w:r>
        <w:t xml:space="preserve">                N - количество людей; b - ширина; l - длина;</w:t>
      </w:r>
    </w:p>
    <w:p w:rsidR="0049517D" w:rsidRDefault="0049517D">
      <w:pPr>
        <w:pStyle w:val="ConsPlusNonformat"/>
        <w:jc w:val="both"/>
      </w:pPr>
      <w:r>
        <w:t xml:space="preserve">                     b  - ширина проема</w:t>
      </w:r>
    </w:p>
    <w:p w:rsidR="0049517D" w:rsidRDefault="0049517D">
      <w:pPr>
        <w:pStyle w:val="ConsPlusNonformat"/>
        <w:jc w:val="both"/>
      </w:pPr>
      <w:r>
        <w:t xml:space="preserve">                      0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В зрительных залах с постоянными местами для посетителей распределение людей по направлениям движения к эвакуационным выходам показано на </w:t>
      </w:r>
      <w:r>
        <w:rPr>
          <w:color w:val="0000FF"/>
        </w:rPr>
        <w:t>рис. П5.3</w:t>
      </w:r>
      <w:r>
        <w:t xml:space="preserve"> и </w:t>
      </w:r>
      <w:r>
        <w:rPr>
          <w:color w:val="0000FF"/>
        </w:rPr>
        <w:t>П5.4</w:t>
      </w:r>
      <w:r>
        <w:t>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3419475" cy="2771775"/>
            <wp:effectExtent l="0" t="0" r="9525" b="9525"/>
            <wp:docPr id="57" name="Рисунок 57" descr="base_1_192066_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92066_25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bookmarkStart w:id="41" w:name="P1218"/>
      <w:bookmarkEnd w:id="41"/>
      <w:r>
        <w:t>Рис. П5.3. Маршрутизация движения людских потоков</w:t>
      </w:r>
    </w:p>
    <w:p w:rsidR="0049517D" w:rsidRDefault="0049517D">
      <w:pPr>
        <w:pStyle w:val="ConsPlusNormal"/>
        <w:jc w:val="center"/>
      </w:pPr>
      <w:r>
        <w:t>при эвакуации из зрительных залов с боковыми (продольными)</w:t>
      </w:r>
    </w:p>
    <w:p w:rsidR="0049517D" w:rsidRDefault="0049517D">
      <w:pPr>
        <w:pStyle w:val="ConsPlusNormal"/>
        <w:jc w:val="center"/>
      </w:pPr>
      <w:r>
        <w:t>проходами</w:t>
      </w:r>
    </w:p>
    <w:p w:rsidR="0049517D" w:rsidRDefault="0049517D">
      <w:pPr>
        <w:pStyle w:val="ConsPlusNormal"/>
        <w:jc w:val="center"/>
      </w:pPr>
    </w:p>
    <w:p w:rsidR="0049517D" w:rsidRDefault="00CB719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438525" cy="2771775"/>
            <wp:effectExtent l="0" t="0" r="9525" b="9525"/>
            <wp:docPr id="58" name="Рисунок 58" descr="base_1_192066_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192066_25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jc w:val="center"/>
      </w:pPr>
    </w:p>
    <w:p w:rsidR="0049517D" w:rsidRDefault="0049517D">
      <w:pPr>
        <w:pStyle w:val="ConsPlusNormal"/>
        <w:jc w:val="center"/>
        <w:outlineLvl w:val="2"/>
      </w:pPr>
      <w:bookmarkStart w:id="42" w:name="P1224"/>
      <w:bookmarkEnd w:id="42"/>
      <w:r>
        <w:t>Рис. П5.4. Маршрутизация движения людских потоков</w:t>
      </w:r>
    </w:p>
    <w:p w:rsidR="0049517D" w:rsidRDefault="0049517D">
      <w:pPr>
        <w:pStyle w:val="ConsPlusNormal"/>
        <w:jc w:val="center"/>
      </w:pPr>
      <w:r>
        <w:t>при эвакуации из зрительных залов с поперечным проходом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Если в дальнейшим люди выходят в фойе или вестибюль, т.е. через помещения, не ограничивающие, как коридор, ширины людского потока, то распределение людских потоков между возможными эвакуационными выходами, когда они не блокированы, происходит согласно закономерностям, приведенным на </w:t>
      </w:r>
      <w:r>
        <w:rPr>
          <w:color w:val="0000FF"/>
        </w:rPr>
        <w:t>рис. П5.5, а</w:t>
      </w:r>
      <w:r>
        <w:t xml:space="preserve">, </w:t>
      </w:r>
      <w:r>
        <w:rPr>
          <w:color w:val="0000FF"/>
        </w:rPr>
        <w:t>б</w:t>
      </w:r>
      <w:r>
        <w:t>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ind w:firstLine="540"/>
        <w:jc w:val="both"/>
      </w:pPr>
      <w:r>
        <w:rPr>
          <w:noProof/>
        </w:rPr>
        <w:lastRenderedPageBreak/>
        <w:drawing>
          <wp:inline distT="0" distB="0" distL="0" distR="0">
            <wp:extent cx="5543550" cy="2457450"/>
            <wp:effectExtent l="0" t="0" r="0" b="0"/>
            <wp:docPr id="59" name="Рисунок 59" descr="base_1_192066_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92066_25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bookmarkStart w:id="43" w:name="P1231"/>
      <w:bookmarkEnd w:id="43"/>
      <w:r>
        <w:t xml:space="preserve">                       Рис. П5.5, а. Число зрителей</w:t>
      </w:r>
    </w:p>
    <w:p w:rsidR="0049517D" w:rsidRDefault="0049517D">
      <w:pPr>
        <w:pStyle w:val="ConsPlusNonformat"/>
        <w:jc w:val="both"/>
      </w:pPr>
      <w:r>
        <w:t xml:space="preserve">               и выбор выхода при эвакуации в две лестничные</w:t>
      </w:r>
    </w:p>
    <w:p w:rsidR="0049517D" w:rsidRDefault="0049517D">
      <w:pPr>
        <w:pStyle w:val="ConsPlusNonformat"/>
        <w:jc w:val="both"/>
      </w:pPr>
      <w:r>
        <w:t xml:space="preserve">           клетки либо в две открытые лестницы или в два выхода</w:t>
      </w:r>
    </w:p>
    <w:p w:rsidR="0049517D" w:rsidRDefault="0049517D">
      <w:pPr>
        <w:pStyle w:val="ConsPlusNonformat"/>
        <w:jc w:val="both"/>
      </w:pPr>
      <w:r>
        <w:t xml:space="preserve">              из здания: N - общее количество эвакуирующихся;</w:t>
      </w:r>
    </w:p>
    <w:p w:rsidR="0049517D" w:rsidRDefault="0049517D">
      <w:pPr>
        <w:pStyle w:val="ConsPlusNonformat"/>
        <w:jc w:val="both"/>
      </w:pPr>
      <w:r>
        <w:t xml:space="preserve">              N  - число эвакуирующихся через ближний выход;</w:t>
      </w:r>
    </w:p>
    <w:p w:rsidR="0049517D" w:rsidRDefault="0049517D">
      <w:pPr>
        <w:pStyle w:val="ConsPlusNonformat"/>
        <w:jc w:val="both"/>
      </w:pPr>
      <w:r>
        <w:t xml:space="preserve">               1</w:t>
      </w:r>
    </w:p>
    <w:p w:rsidR="0049517D" w:rsidRDefault="0049517D">
      <w:pPr>
        <w:pStyle w:val="ConsPlusNonformat"/>
        <w:jc w:val="both"/>
      </w:pPr>
      <w:r>
        <w:t xml:space="preserve">              N  - число эвакуирующихся через дальний выход;</w:t>
      </w:r>
    </w:p>
    <w:p w:rsidR="0049517D" w:rsidRDefault="0049517D">
      <w:pPr>
        <w:pStyle w:val="ConsPlusNonformat"/>
        <w:jc w:val="both"/>
      </w:pPr>
      <w:r>
        <w:t xml:space="preserve">               2</w:t>
      </w:r>
    </w:p>
    <w:p w:rsidR="0049517D" w:rsidRDefault="0049517D">
      <w:pPr>
        <w:pStyle w:val="ConsPlusNonformat"/>
        <w:jc w:val="both"/>
      </w:pPr>
      <w:r>
        <w:t xml:space="preserve">              l  - длина пути до ближнего выхода; l  - длина</w:t>
      </w:r>
    </w:p>
    <w:p w:rsidR="0049517D" w:rsidRDefault="0049517D">
      <w:pPr>
        <w:pStyle w:val="ConsPlusNonformat"/>
        <w:jc w:val="both"/>
      </w:pPr>
      <w:r>
        <w:t xml:space="preserve">               1                                   2</w:t>
      </w:r>
    </w:p>
    <w:p w:rsidR="0049517D" w:rsidRDefault="0049517D">
      <w:pPr>
        <w:pStyle w:val="ConsPlusNonformat"/>
        <w:jc w:val="both"/>
      </w:pPr>
      <w:r>
        <w:t xml:space="preserve">                  пути до дальнего выхода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ind w:firstLine="540"/>
        <w:jc w:val="both"/>
      </w:pPr>
      <w:r>
        <w:rPr>
          <w:noProof/>
        </w:rPr>
        <w:drawing>
          <wp:inline distT="0" distB="0" distL="0" distR="0">
            <wp:extent cx="5543550" cy="2590800"/>
            <wp:effectExtent l="0" t="0" r="0" b="0"/>
            <wp:docPr id="60" name="Рисунок 60" descr="base_1_192066_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192066_25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bookmarkStart w:id="44" w:name="P1245"/>
      <w:bookmarkEnd w:id="44"/>
      <w:r>
        <w:t xml:space="preserve">                       Рис. П5.5, б. Число зрителей,</w:t>
      </w:r>
    </w:p>
    <w:p w:rsidR="0049517D" w:rsidRDefault="0049517D">
      <w:pPr>
        <w:pStyle w:val="ConsPlusNonformat"/>
        <w:jc w:val="both"/>
      </w:pPr>
      <w:r>
        <w:t xml:space="preserve">              эвакуирующихся по открытой лестнице: N - общее</w:t>
      </w:r>
    </w:p>
    <w:p w:rsidR="0049517D" w:rsidRDefault="0049517D">
      <w:pPr>
        <w:pStyle w:val="ConsPlusNonformat"/>
        <w:jc w:val="both"/>
      </w:pPr>
      <w:r>
        <w:t xml:space="preserve">           количество эвакуирующихся; N  - число эвакуирующихся</w:t>
      </w:r>
    </w:p>
    <w:p w:rsidR="0049517D" w:rsidRDefault="0049517D">
      <w:pPr>
        <w:pStyle w:val="ConsPlusNonformat"/>
        <w:jc w:val="both"/>
      </w:pPr>
      <w:r>
        <w:t xml:space="preserve">                                       1</w:t>
      </w:r>
    </w:p>
    <w:p w:rsidR="0049517D" w:rsidRDefault="0049517D">
      <w:pPr>
        <w:pStyle w:val="ConsPlusNonformat"/>
        <w:jc w:val="both"/>
      </w:pPr>
      <w:r>
        <w:t xml:space="preserve">             по открытой лестнице; l  - длина пути до открытой</w:t>
      </w:r>
    </w:p>
    <w:p w:rsidR="0049517D" w:rsidRDefault="0049517D">
      <w:pPr>
        <w:pStyle w:val="ConsPlusNonformat"/>
        <w:jc w:val="both"/>
      </w:pPr>
      <w:r>
        <w:t xml:space="preserve">                                    1</w:t>
      </w:r>
    </w:p>
    <w:p w:rsidR="0049517D" w:rsidRDefault="0049517D">
      <w:pPr>
        <w:pStyle w:val="ConsPlusNonformat"/>
        <w:jc w:val="both"/>
      </w:pPr>
      <w:r>
        <w:t xml:space="preserve">             лестницы; l  - длина пути до выхода на лестничную</w:t>
      </w:r>
    </w:p>
    <w:p w:rsidR="0049517D" w:rsidRDefault="0049517D">
      <w:pPr>
        <w:pStyle w:val="ConsPlusNonformat"/>
        <w:jc w:val="both"/>
      </w:pPr>
      <w:r>
        <w:t xml:space="preserve">                        2</w:t>
      </w:r>
    </w:p>
    <w:p w:rsidR="0049517D" w:rsidRDefault="0049517D">
      <w:pPr>
        <w:pStyle w:val="ConsPlusNonformat"/>
        <w:jc w:val="both"/>
      </w:pPr>
      <w:r>
        <w:t xml:space="preserve">                           клетку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3. При однородном составе людского потока групп мобильности М2, М3 и М4 значения величин D, V и q следует принимать в соответствии с данными </w:t>
      </w:r>
      <w:r>
        <w:rPr>
          <w:color w:val="0000FF"/>
        </w:rPr>
        <w:t>таблицы П5.2</w:t>
      </w:r>
      <w:r>
        <w:t>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sectPr w:rsidR="0049517D">
          <w:pgSz w:w="11905" w:h="16838"/>
          <w:pgMar w:top="1134" w:right="850" w:bottom="1134" w:left="1701" w:header="0" w:footer="0" w:gutter="0"/>
          <w:cols w:space="720"/>
        </w:sectPr>
      </w:pPr>
    </w:p>
    <w:p w:rsidR="0049517D" w:rsidRDefault="0049517D">
      <w:pPr>
        <w:pStyle w:val="ConsPlusNormal"/>
        <w:jc w:val="right"/>
        <w:outlineLvl w:val="2"/>
      </w:pPr>
      <w:r>
        <w:lastRenderedPageBreak/>
        <w:t>Таблица П5.2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</w:pPr>
      <w:bookmarkStart w:id="45" w:name="P1259"/>
      <w:bookmarkEnd w:id="45"/>
      <w:r>
        <w:t>Расчетные значения параметров для групп мобильности М2 - М4</w:t>
      </w:r>
    </w:p>
    <w:p w:rsidR="0049517D" w:rsidRDefault="0049517D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0"/>
        <w:gridCol w:w="990"/>
        <w:gridCol w:w="1155"/>
        <w:gridCol w:w="1320"/>
        <w:gridCol w:w="1155"/>
        <w:gridCol w:w="1155"/>
        <w:gridCol w:w="1155"/>
        <w:gridCol w:w="1155"/>
        <w:gridCol w:w="1155"/>
        <w:gridCol w:w="1320"/>
        <w:gridCol w:w="1155"/>
        <w:gridCol w:w="1155"/>
      </w:tblGrid>
      <w:tr w:rsidR="0049517D">
        <w:tc>
          <w:tcPr>
            <w:tcW w:w="1320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t>Группа мобильности</w:t>
            </w:r>
          </w:p>
        </w:tc>
        <w:tc>
          <w:tcPr>
            <w:tcW w:w="12870" w:type="dxa"/>
            <w:gridSpan w:val="11"/>
          </w:tcPr>
          <w:p w:rsidR="0049517D" w:rsidRDefault="0049517D">
            <w:pPr>
              <w:pStyle w:val="ConsPlusNormal"/>
              <w:jc w:val="center"/>
            </w:pPr>
            <w:r>
              <w:t>Вид пути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t>D, м2/м2</w:t>
            </w:r>
          </w:p>
        </w:tc>
        <w:tc>
          <w:tcPr>
            <w:tcW w:w="2475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2310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2310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2475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пандус вниз</w:t>
            </w:r>
          </w:p>
        </w:tc>
        <w:tc>
          <w:tcPr>
            <w:tcW w:w="2310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пандус вверх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  <w:vMerge/>
          </w:tcPr>
          <w:p w:rsidR="0049517D" w:rsidRDefault="0049517D"/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q, м2/м x мин.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q, м2/м x мин.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q м2/м x мин.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q, м2/м x мин.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q, м2/x мин.</w:t>
            </w:r>
          </w:p>
        </w:tc>
      </w:tr>
      <w:tr w:rsidR="0049517D">
        <w:tc>
          <w:tcPr>
            <w:tcW w:w="1320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rPr>
                <w:color w:val="0000FF"/>
              </w:rPr>
              <w:t>М2</w:t>
            </w:r>
          </w:p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0,25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1,50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1,25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45,00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4,50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2,50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26,05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5,21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26,22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16,78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3,36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41,91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8,38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21,98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4,40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21,97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6,59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22,01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6,60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13,96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33,92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10,18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18,09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5,43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19,08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7,63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19,03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11,96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4,78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28,25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11,30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15,32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6,13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16,84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8,42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8,36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10,41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23,85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11,93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6,59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15,01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9,01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14,82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8,89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5,48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20,26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12,16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6,86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9,42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13,22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9,25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8,07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17,22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12,05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9,95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6,97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12,12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9,69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11,83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9,47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14,59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11,67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6,94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10,93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9,84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10,61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9,55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6,32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12,27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6,79</w:t>
            </w:r>
          </w:p>
        </w:tc>
      </w:tr>
      <w:tr w:rsidR="0049517D">
        <w:tc>
          <w:tcPr>
            <w:tcW w:w="1320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rPr>
                <w:color w:val="0000FF"/>
              </w:rPr>
              <w:t>М3</w:t>
            </w:r>
          </w:p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0,55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3,50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5,25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2,75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5,50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53,50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10,70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20,57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4,11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83,41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16,68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45,54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9,11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43,57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13,07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16,67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17,05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5,12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65,70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19,71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35,59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10,68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14,61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14,06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5,62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53,13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21,25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28,54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11,41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15,53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12,04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6,02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12,62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6,31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43,39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21,69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23,06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11,53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26,59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15,95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10,38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11,04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6,62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35,42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21,25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18,59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11,15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22,81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8,98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9,70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6,79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28,69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20,08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14,81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10,37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19,54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15,63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7,77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6,21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8,54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6,83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22,86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18,28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11,53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9,23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16,65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6,70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6,77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17,71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7,78</w:t>
            </w:r>
          </w:p>
        </w:tc>
      </w:tr>
      <w:tr w:rsidR="0049517D">
        <w:tc>
          <w:tcPr>
            <w:tcW w:w="1320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rPr>
                <w:color w:val="0000FF"/>
              </w:rPr>
              <w:t>М4</w:t>
            </w:r>
          </w:p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0,40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2,00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11,50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4,00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50,57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10,11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99,65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19,93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35,17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7,03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40,84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79,88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23,97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28,36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8,51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33,93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13,57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65,86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23,52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9,41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28,58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14,29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54,98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27,49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19,77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9,89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46,09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27,65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16,71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10,03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20,50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14,35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38,57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14,12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9,88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13,84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32,06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25,65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11,88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9,50</w:t>
            </w:r>
          </w:p>
        </w:tc>
      </w:tr>
      <w:tr w:rsidR="0049517D">
        <w:tc>
          <w:tcPr>
            <w:tcW w:w="1320" w:type="dxa"/>
            <w:vMerge/>
          </w:tcPr>
          <w:p w:rsidR="0049517D" w:rsidRDefault="0049517D"/>
        </w:tc>
        <w:tc>
          <w:tcPr>
            <w:tcW w:w="990" w:type="dxa"/>
          </w:tcPr>
          <w:p w:rsidR="0049517D" w:rsidRDefault="004951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14,47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13,02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26,32</w:t>
            </w:r>
          </w:p>
        </w:tc>
        <w:tc>
          <w:tcPr>
            <w:tcW w:w="1320" w:type="dxa"/>
          </w:tcPr>
          <w:p w:rsidR="0049517D" w:rsidRDefault="0049517D">
            <w:pPr>
              <w:pStyle w:val="ConsPlusNormal"/>
              <w:jc w:val="center"/>
            </w:pPr>
            <w:r>
              <w:t>23,68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9,90</w:t>
            </w:r>
          </w:p>
        </w:tc>
        <w:tc>
          <w:tcPr>
            <w:tcW w:w="1155" w:type="dxa"/>
          </w:tcPr>
          <w:p w:rsidR="0049517D" w:rsidRDefault="0049517D">
            <w:pPr>
              <w:pStyle w:val="ConsPlusNormal"/>
              <w:jc w:val="center"/>
            </w:pPr>
            <w:r>
              <w:t>8,91</w:t>
            </w:r>
          </w:p>
        </w:tc>
      </w:tr>
    </w:tbl>
    <w:p w:rsidR="0049517D" w:rsidRDefault="0049517D">
      <w:pPr>
        <w:sectPr w:rsidR="004951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Примечание: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46" w:name="P1647"/>
      <w:bookmarkEnd w:id="46"/>
      <w:r>
        <w:t>М2 - немощные люди, мобильность которых снижена из-за старения организма (инвалиды по старости); инвалиды на протезах; инвалиды с недостатками зрения, пользующиеся белой тростью; люди с психическими отклонениями;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47" w:name="P1648"/>
      <w:bookmarkEnd w:id="47"/>
      <w:r>
        <w:t>М3 - инвалиды, использующие при движении дополнительные опоры (костыли, палки);</w:t>
      </w:r>
    </w:p>
    <w:p w:rsidR="0049517D" w:rsidRDefault="0049517D">
      <w:pPr>
        <w:pStyle w:val="ConsPlusNormal"/>
        <w:spacing w:before="220"/>
        <w:ind w:firstLine="540"/>
        <w:jc w:val="both"/>
      </w:pPr>
      <w:bookmarkStart w:id="48" w:name="P1649"/>
      <w:bookmarkEnd w:id="48"/>
      <w:r>
        <w:t>М4 - инвалиды, передвигающиеся на креслах-колясках, приводимых в движение вручную.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bookmarkStart w:id="49" w:name="P1651"/>
      <w:bookmarkEnd w:id="49"/>
      <w:r>
        <w:t>4. Площадь горизонтальной проекции человека f, м</w:t>
      </w:r>
      <w:r>
        <w:rPr>
          <w:vertAlign w:val="superscript"/>
        </w:rPr>
        <w:t>2</w:t>
      </w:r>
      <w:r>
        <w:t>/чел. принимается в зависимости от состава людей в потоке в соответствии с приведенными ниже данными.</w:t>
      </w: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533775" cy="2600325"/>
            <wp:effectExtent l="0" t="0" r="9525" b="9525"/>
            <wp:docPr id="61" name="Рисунок 61" descr="base_1_192066_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192066_25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r>
        <w:t>Рис. П5.6. Площадь горизонтальной проекции человека:</w:t>
      </w:r>
    </w:p>
    <w:p w:rsidR="0049517D" w:rsidRDefault="0049517D">
      <w:pPr>
        <w:pStyle w:val="ConsPlusNormal"/>
        <w:jc w:val="center"/>
      </w:pPr>
      <w:r>
        <w:t>а) расчетная; б) действительная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Размеры людей изменяются в зависимости от физических данных, возраста и одежды. В </w:t>
      </w:r>
      <w:r>
        <w:rPr>
          <w:color w:val="0000FF"/>
        </w:rPr>
        <w:t>таблицах П5.3</w:t>
      </w:r>
      <w:r>
        <w:t xml:space="preserve">, </w:t>
      </w:r>
      <w:r>
        <w:rPr>
          <w:color w:val="0000FF"/>
        </w:rPr>
        <w:t>П5.4</w:t>
      </w:r>
      <w:r>
        <w:t xml:space="preserve">, </w:t>
      </w:r>
      <w:r>
        <w:rPr>
          <w:color w:val="0000FF"/>
        </w:rPr>
        <w:t>П5.5</w:t>
      </w:r>
      <w:r>
        <w:t xml:space="preserve"> и на </w:t>
      </w:r>
      <w:r>
        <w:rPr>
          <w:color w:val="0000FF"/>
        </w:rPr>
        <w:t>рисунке П5.7</w:t>
      </w:r>
      <w:r>
        <w:t xml:space="preserve"> приводятся усредненные размеры людей разного возраста, в различной одежде и с различным грузом. При этом приведены значения площади горизонтальной проекции инвалидов с нарушением опорно-двигательного аппарата.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right"/>
        <w:outlineLvl w:val="2"/>
      </w:pPr>
      <w:r>
        <w:t>Таблица П5.3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both"/>
      </w:pPr>
      <w:bookmarkStart w:id="50" w:name="P1662"/>
      <w:bookmarkEnd w:id="50"/>
      <w:r>
        <w:t>Площади горизонтальной проекции взрослых людей</w:t>
      </w:r>
    </w:p>
    <w:p w:rsidR="0049517D" w:rsidRDefault="004951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6"/>
        <w:gridCol w:w="1790"/>
        <w:gridCol w:w="1944"/>
        <w:gridCol w:w="2778"/>
      </w:tblGrid>
      <w:tr w:rsidR="0049517D"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Тип одежды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Ширина (a), м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Толщина (c), м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Площадь горизонтальной проекции, м</w:t>
            </w:r>
            <w:r>
              <w:rPr>
                <w:vertAlign w:val="superscript"/>
              </w:rPr>
              <w:t>2</w:t>
            </w:r>
            <w:r>
              <w:t>/чел.</w:t>
            </w:r>
          </w:p>
        </w:tc>
      </w:tr>
      <w:tr w:rsidR="0049517D">
        <w:tblPrEx>
          <w:tblBorders>
            <w:insideH w:val="none" w:sz="0" w:space="0" w:color="auto"/>
          </w:tblBorders>
        </w:tblPrEx>
        <w:tc>
          <w:tcPr>
            <w:tcW w:w="3106" w:type="dxa"/>
            <w:tcBorders>
              <w:top w:val="single" w:sz="4" w:space="0" w:color="auto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летняя</w:t>
            </w:r>
          </w:p>
        </w:tc>
        <w:tc>
          <w:tcPr>
            <w:tcW w:w="1790" w:type="dxa"/>
            <w:tcBorders>
              <w:top w:val="single" w:sz="4" w:space="0" w:color="auto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944" w:type="dxa"/>
            <w:tcBorders>
              <w:top w:val="single" w:sz="4" w:space="0" w:color="auto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0,28</w:t>
            </w:r>
          </w:p>
        </w:tc>
        <w:tc>
          <w:tcPr>
            <w:tcW w:w="2778" w:type="dxa"/>
            <w:tcBorders>
              <w:top w:val="single" w:sz="4" w:space="0" w:color="auto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0,100</w:t>
            </w:r>
          </w:p>
        </w:tc>
      </w:tr>
      <w:tr w:rsidR="0049517D">
        <w:tblPrEx>
          <w:tblBorders>
            <w:insideH w:val="none" w:sz="0" w:space="0" w:color="auto"/>
          </w:tblBorders>
        </w:tblPrEx>
        <w:tc>
          <w:tcPr>
            <w:tcW w:w="3106" w:type="dxa"/>
            <w:tcBorders>
              <w:top w:val="nil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весенне-осенняя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0,113</w:t>
            </w:r>
          </w:p>
        </w:tc>
      </w:tr>
      <w:tr w:rsidR="0049517D">
        <w:tblPrEx>
          <w:tblBorders>
            <w:insideH w:val="none" w:sz="0" w:space="0" w:color="auto"/>
          </w:tblBorders>
        </w:tblPrEx>
        <w:tc>
          <w:tcPr>
            <w:tcW w:w="3106" w:type="dxa"/>
            <w:tcBorders>
              <w:top w:val="nil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зимняя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944" w:type="dxa"/>
            <w:tcBorders>
              <w:top w:val="nil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0,125</w:t>
            </w:r>
          </w:p>
        </w:tc>
      </w:tr>
    </w:tbl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right"/>
        <w:outlineLvl w:val="2"/>
      </w:pPr>
      <w:r>
        <w:t>Таблица П5.4</w:t>
      </w:r>
    </w:p>
    <w:p w:rsidR="0049517D" w:rsidRDefault="0049517D">
      <w:pPr>
        <w:pStyle w:val="ConsPlusNormal"/>
        <w:jc w:val="right"/>
      </w:pPr>
    </w:p>
    <w:p w:rsidR="0049517D" w:rsidRDefault="0049517D">
      <w:pPr>
        <w:pStyle w:val="ConsPlusNormal"/>
        <w:jc w:val="both"/>
      </w:pPr>
      <w:bookmarkStart w:id="51" w:name="P1683"/>
      <w:bookmarkEnd w:id="51"/>
      <w:r>
        <w:t>Площади горизонтальной проекции детей и подростков</w:t>
      </w:r>
    </w:p>
    <w:p w:rsidR="0049517D" w:rsidRDefault="004951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0"/>
        <w:gridCol w:w="1688"/>
        <w:gridCol w:w="1688"/>
        <w:gridCol w:w="1690"/>
      </w:tblGrid>
      <w:tr w:rsidR="0049517D">
        <w:tc>
          <w:tcPr>
            <w:tcW w:w="4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Тип одежды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Возрастные группы</w:t>
            </w:r>
          </w:p>
        </w:tc>
      </w:tr>
      <w:tr w:rsidR="0049517D">
        <w:tblPrEx>
          <w:tblBorders>
            <w:insideH w:val="none" w:sz="0" w:space="0" w:color="auto"/>
          </w:tblBorders>
        </w:tblPrEx>
        <w:tc>
          <w:tcPr>
            <w:tcW w:w="4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517D" w:rsidRDefault="0049517D"/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Младшая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Старшая</w:t>
            </w:r>
          </w:p>
        </w:tc>
      </w:tr>
      <w:tr w:rsidR="0049517D">
        <w:tc>
          <w:tcPr>
            <w:tcW w:w="4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517D" w:rsidRDefault="0049517D"/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до 9 лет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10 - 13 лет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14 - 16 лет</w:t>
            </w:r>
          </w:p>
        </w:tc>
      </w:tr>
      <w:tr w:rsidR="0049517D">
        <w:tblPrEx>
          <w:tblBorders>
            <w:insideH w:val="none" w:sz="0" w:space="0" w:color="auto"/>
          </w:tblBorders>
        </w:tblPrEx>
        <w:tc>
          <w:tcPr>
            <w:tcW w:w="4560" w:type="dxa"/>
            <w:tcBorders>
              <w:top w:val="single" w:sz="4" w:space="0" w:color="auto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домашняя одежда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688" w:type="dxa"/>
            <w:tcBorders>
              <w:top w:val="single" w:sz="4" w:space="0" w:color="auto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690" w:type="dxa"/>
            <w:tcBorders>
              <w:top w:val="single" w:sz="4" w:space="0" w:color="auto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0,08</w:t>
            </w:r>
          </w:p>
        </w:tc>
      </w:tr>
      <w:tr w:rsidR="0049517D">
        <w:tblPrEx>
          <w:tblBorders>
            <w:insideH w:val="none" w:sz="0" w:space="0" w:color="auto"/>
          </w:tblBorders>
        </w:tblPrEx>
        <w:tc>
          <w:tcPr>
            <w:tcW w:w="4560" w:type="dxa"/>
            <w:tcBorders>
              <w:top w:val="nil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домашняя одежда со школьной сумкой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49517D" w:rsidRDefault="0049517D">
            <w:pPr>
              <w:pStyle w:val="ConsPlusNormal"/>
              <w:jc w:val="center"/>
            </w:pPr>
            <w:r>
              <w:t>0,14</w:t>
            </w:r>
          </w:p>
        </w:tc>
      </w:tr>
      <w:tr w:rsidR="0049517D">
        <w:tblPrEx>
          <w:tblBorders>
            <w:insideH w:val="none" w:sz="0" w:space="0" w:color="auto"/>
          </w:tblBorders>
        </w:tblPrEx>
        <w:tc>
          <w:tcPr>
            <w:tcW w:w="4560" w:type="dxa"/>
            <w:tcBorders>
              <w:top w:val="nil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уличная одежда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688" w:type="dxa"/>
            <w:tcBorders>
              <w:top w:val="nil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1690" w:type="dxa"/>
            <w:tcBorders>
              <w:top w:val="nil"/>
              <w:bottom w:val="single" w:sz="4" w:space="0" w:color="auto"/>
            </w:tcBorders>
          </w:tcPr>
          <w:p w:rsidR="0049517D" w:rsidRDefault="0049517D">
            <w:pPr>
              <w:pStyle w:val="ConsPlusNormal"/>
              <w:jc w:val="center"/>
            </w:pPr>
            <w:r>
              <w:t>0,16</w:t>
            </w:r>
          </w:p>
        </w:tc>
      </w:tr>
    </w:tbl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3238500" cy="4191000"/>
            <wp:effectExtent l="0" t="0" r="0" b="0"/>
            <wp:docPr id="62" name="Рисунок 62" descr="base_1_192066_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192066_25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bookmarkStart w:id="52" w:name="P1708"/>
      <w:bookmarkEnd w:id="52"/>
      <w:r>
        <w:t>Рис. П5.7. Площадь горизонтальной проекции людей</w:t>
      </w:r>
    </w:p>
    <w:p w:rsidR="0049517D" w:rsidRDefault="0049517D">
      <w:pPr>
        <w:pStyle w:val="ConsPlusNormal"/>
        <w:jc w:val="center"/>
      </w:pPr>
      <w:r>
        <w:t>с различным грузом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right"/>
        <w:outlineLvl w:val="2"/>
      </w:pPr>
      <w:r>
        <w:t>Таблица П5.5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both"/>
      </w:pPr>
      <w:bookmarkStart w:id="53" w:name="P1713"/>
      <w:bookmarkEnd w:id="53"/>
      <w:r>
        <w:t>Площадь горизонтальной проекции людей с ограниченной мобильностью, м</w:t>
      </w:r>
      <w:r>
        <w:rPr>
          <w:vertAlign w:val="superscript"/>
        </w:rPr>
        <w:t>2</w:t>
      </w:r>
      <w:r>
        <w:t>/чел.</w:t>
      </w:r>
    </w:p>
    <w:p w:rsidR="0049517D" w:rsidRDefault="004951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871"/>
        <w:gridCol w:w="1985"/>
        <w:gridCol w:w="1985"/>
        <w:gridCol w:w="1985"/>
        <w:gridCol w:w="1832"/>
        <w:gridCol w:w="1985"/>
        <w:gridCol w:w="1985"/>
      </w:tblGrid>
      <w:tr w:rsidR="0049517D">
        <w:tc>
          <w:tcPr>
            <w:tcW w:w="1701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t xml:space="preserve">Здоровые люди, </w:t>
            </w:r>
            <w:r>
              <w:lastRenderedPageBreak/>
              <w:t>слабослышащие, с ограничением</w:t>
            </w:r>
          </w:p>
        </w:tc>
        <w:tc>
          <w:tcPr>
            <w:tcW w:w="1871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lastRenderedPageBreak/>
              <w:t>Слепые</w:t>
            </w:r>
          </w:p>
        </w:tc>
        <w:tc>
          <w:tcPr>
            <w:tcW w:w="11757" w:type="dxa"/>
            <w:gridSpan w:val="6"/>
          </w:tcPr>
          <w:p w:rsidR="0049517D" w:rsidRDefault="0049517D">
            <w:pPr>
              <w:pStyle w:val="ConsPlusNormal"/>
              <w:jc w:val="center"/>
            </w:pPr>
            <w:r>
              <w:t>С поражением опорно-двигательного аппарата</w:t>
            </w:r>
          </w:p>
        </w:tc>
      </w:tr>
      <w:tr w:rsidR="0049517D">
        <w:tc>
          <w:tcPr>
            <w:tcW w:w="1701" w:type="dxa"/>
            <w:vMerge/>
          </w:tcPr>
          <w:p w:rsidR="0049517D" w:rsidRDefault="0049517D"/>
        </w:tc>
        <w:tc>
          <w:tcPr>
            <w:tcW w:w="1871" w:type="dxa"/>
            <w:vMerge/>
          </w:tcPr>
          <w:p w:rsidR="0049517D" w:rsidRDefault="0049517D"/>
        </w:tc>
        <w:tc>
          <w:tcPr>
            <w:tcW w:w="1985" w:type="dxa"/>
          </w:tcPr>
          <w:p w:rsidR="0049517D" w:rsidRDefault="0049517D">
            <w:pPr>
              <w:pStyle w:val="ConsPlusNormal"/>
              <w:jc w:val="center"/>
            </w:pPr>
            <w:r>
              <w:t>передвигающиеся без дополнительных опор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  <w:jc w:val="center"/>
            </w:pPr>
            <w:r>
              <w:t>передвигающиеся с одной дополнительной опорой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  <w:jc w:val="center"/>
            </w:pPr>
            <w:r>
              <w:t>передвигающиеся с двумя дополнительными опорами</w:t>
            </w:r>
          </w:p>
        </w:tc>
        <w:tc>
          <w:tcPr>
            <w:tcW w:w="1832" w:type="dxa"/>
          </w:tcPr>
          <w:p w:rsidR="0049517D" w:rsidRDefault="0049517D">
            <w:pPr>
              <w:pStyle w:val="ConsPlusNormal"/>
              <w:jc w:val="center"/>
            </w:pPr>
            <w:r>
              <w:t>передвигающиеся на креслах-колясках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  <w:jc w:val="center"/>
            </w:pPr>
            <w:r>
              <w:t>транспортируемые на носилках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  <w:jc w:val="center"/>
            </w:pPr>
            <w:r>
              <w:t>транспортируемые на каталках</w:t>
            </w:r>
          </w:p>
        </w:tc>
      </w:tr>
      <w:tr w:rsidR="0049517D">
        <w:tc>
          <w:tcPr>
            <w:tcW w:w="1701" w:type="dxa"/>
          </w:tcPr>
          <w:p w:rsidR="0049517D" w:rsidRDefault="00495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49517D" w:rsidRDefault="004951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2" w:type="dxa"/>
          </w:tcPr>
          <w:p w:rsidR="0049517D" w:rsidRDefault="004951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  <w:jc w:val="center"/>
            </w:pPr>
            <w:r>
              <w:t>8</w:t>
            </w:r>
          </w:p>
        </w:tc>
      </w:tr>
      <w:tr w:rsidR="0049517D">
        <w:tc>
          <w:tcPr>
            <w:tcW w:w="1701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676275"/>
                  <wp:effectExtent l="0" t="0" r="9525" b="9525"/>
                  <wp:docPr id="63" name="Рисунок 63" descr="base_1_192066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1_192066_2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704850"/>
                  <wp:effectExtent l="0" t="0" r="0" b="0"/>
                  <wp:docPr id="64" name="Рисунок 64" descr="base_1_192066_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1_192066_2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" cy="638175"/>
                  <wp:effectExtent l="0" t="0" r="0" b="9525"/>
                  <wp:docPr id="65" name="Рисунок 65" descr="base_1_192066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1_192066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714375"/>
                  <wp:effectExtent l="0" t="0" r="9525" b="9525"/>
                  <wp:docPr id="66" name="Рисунок 66" descr="base_1_192066_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1_192066_2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" cy="685800"/>
                  <wp:effectExtent l="0" t="0" r="0" b="0"/>
                  <wp:docPr id="67" name="Рисунок 67" descr="base_1_192066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192066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68" name="Рисунок 68" descr="base_1_192066_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1_192066_2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676275"/>
                  <wp:effectExtent l="0" t="0" r="0" b="9525"/>
                  <wp:docPr id="69" name="Рисунок 69" descr="base_1_192066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1_192066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676275"/>
                  <wp:effectExtent l="0" t="0" r="9525" b="9525"/>
                  <wp:docPr id="70" name="Рисунок 70" descr="base_1_192066_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1_192066_2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17D">
        <w:tc>
          <w:tcPr>
            <w:tcW w:w="1701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542925"/>
                  <wp:effectExtent l="0" t="0" r="9525" b="9525"/>
                  <wp:docPr id="71" name="Рисунок 71" descr="base_1_192066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1_192066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962025"/>
                  <wp:effectExtent l="0" t="0" r="0" b="9525"/>
                  <wp:docPr id="72" name="Рисунок 72" descr="base_1_192066_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1_192066_2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933450"/>
                  <wp:effectExtent l="0" t="0" r="0" b="0"/>
                  <wp:docPr id="73" name="Рисунок 73" descr="base_1_192066_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1_192066_2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933450"/>
                  <wp:effectExtent l="0" t="0" r="9525" b="0"/>
                  <wp:docPr id="74" name="Рисунок 74" descr="base_1_192066_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1_192066_2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7275" cy="942975"/>
                  <wp:effectExtent l="0" t="0" r="9525" b="9525"/>
                  <wp:docPr id="75" name="Рисунок 75" descr="base_1_192066_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base_1_192066_2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838200"/>
                  <wp:effectExtent l="0" t="0" r="9525" b="0"/>
                  <wp:docPr id="76" name="Рисунок 76" descr="base_1_192066_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192066_2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628650"/>
                  <wp:effectExtent l="0" t="0" r="0" b="0"/>
                  <wp:docPr id="77" name="Рисунок 77" descr="base_1_192066_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base_1_192066_2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628650"/>
                  <wp:effectExtent l="0" t="0" r="0" b="0"/>
                  <wp:docPr id="78" name="Рисунок 78" descr="base_1_192066_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e_1_192066_2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17D">
        <w:tc>
          <w:tcPr>
            <w:tcW w:w="1701" w:type="dxa"/>
          </w:tcPr>
          <w:p w:rsidR="0049517D" w:rsidRDefault="0049517D">
            <w:pPr>
              <w:pStyle w:val="ConsPlusNormal"/>
            </w:pPr>
            <w:r>
              <w:t>a = 0,28</w:t>
            </w:r>
          </w:p>
        </w:tc>
        <w:tc>
          <w:tcPr>
            <w:tcW w:w="1871" w:type="dxa"/>
          </w:tcPr>
          <w:p w:rsidR="0049517D" w:rsidRDefault="0049517D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1</w:t>
            </w:r>
            <w:r>
              <w:t xml:space="preserve"> = 0,72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2</w:t>
            </w:r>
            <w:r>
              <w:t xml:space="preserve"> = 0,40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3</w:t>
            </w:r>
            <w:r>
              <w:t xml:space="preserve"> = 0,50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4</w:t>
            </w:r>
            <w:r>
              <w:t xml:space="preserve"> = 0,50</w:t>
            </w:r>
          </w:p>
        </w:tc>
        <w:tc>
          <w:tcPr>
            <w:tcW w:w="1832" w:type="dxa"/>
          </w:tcPr>
          <w:p w:rsidR="0049517D" w:rsidRDefault="0049517D">
            <w:pPr>
              <w:pStyle w:val="ConsPlusNormal"/>
            </w:pPr>
            <w:r>
              <w:t>a</w:t>
            </w:r>
            <w:r>
              <w:rPr>
                <w:vertAlign w:val="subscript"/>
              </w:rPr>
              <w:t>5</w:t>
            </w:r>
            <w:r>
              <w:t xml:space="preserve"> = 0,80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= 0,50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b</w:t>
            </w:r>
            <w:r>
              <w:rPr>
                <w:vertAlign w:val="subscript"/>
              </w:rPr>
              <w:t>2</w:t>
            </w:r>
            <w:r>
              <w:t xml:space="preserve"> = 0,75</w:t>
            </w:r>
          </w:p>
        </w:tc>
      </w:tr>
      <w:tr w:rsidR="0049517D">
        <w:tc>
          <w:tcPr>
            <w:tcW w:w="1701" w:type="dxa"/>
          </w:tcPr>
          <w:p w:rsidR="0049517D" w:rsidRDefault="0049517D">
            <w:pPr>
              <w:pStyle w:val="ConsPlusNormal"/>
            </w:pPr>
            <w:r>
              <w:t>c = 0,46</w:t>
            </w:r>
          </w:p>
        </w:tc>
        <w:tc>
          <w:tcPr>
            <w:tcW w:w="1871" w:type="dxa"/>
          </w:tcPr>
          <w:p w:rsidR="0049517D" w:rsidRDefault="0049517D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1</w:t>
            </w:r>
            <w:r>
              <w:t xml:space="preserve"> = 0,82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 xml:space="preserve"> = 0,75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3</w:t>
            </w:r>
            <w:r>
              <w:t xml:space="preserve"> = 0,65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4</w:t>
            </w:r>
            <w:r>
              <w:t xml:space="preserve"> = 0,90</w:t>
            </w:r>
          </w:p>
        </w:tc>
        <w:tc>
          <w:tcPr>
            <w:tcW w:w="1832" w:type="dxa"/>
          </w:tcPr>
          <w:p w:rsidR="0049517D" w:rsidRDefault="0049517D">
            <w:pPr>
              <w:pStyle w:val="ConsPlusNormal"/>
            </w:pPr>
            <w:r>
              <w:t>c</w:t>
            </w:r>
            <w:r>
              <w:rPr>
                <w:vertAlign w:val="subscript"/>
              </w:rPr>
              <w:t>5</w:t>
            </w:r>
            <w:r>
              <w:t xml:space="preserve"> = 1,20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i</w:t>
            </w:r>
            <w:r>
              <w:rPr>
                <w:vertAlign w:val="subscript"/>
              </w:rPr>
              <w:t>1</w:t>
            </w:r>
            <w:r>
              <w:t xml:space="preserve"> = 2,10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i</w:t>
            </w:r>
            <w:r>
              <w:rPr>
                <w:vertAlign w:val="subscript"/>
              </w:rPr>
              <w:t>2</w:t>
            </w:r>
            <w:r>
              <w:t xml:space="preserve"> = 2,10</w:t>
            </w:r>
          </w:p>
        </w:tc>
      </w:tr>
      <w:tr w:rsidR="0049517D">
        <w:tc>
          <w:tcPr>
            <w:tcW w:w="1701" w:type="dxa"/>
          </w:tcPr>
          <w:p w:rsidR="0049517D" w:rsidRDefault="0049517D">
            <w:pPr>
              <w:pStyle w:val="ConsPlusNormal"/>
            </w:pPr>
            <w:r>
              <w:t>f = 0,10</w:t>
            </w:r>
          </w:p>
        </w:tc>
        <w:tc>
          <w:tcPr>
            <w:tcW w:w="1871" w:type="dxa"/>
          </w:tcPr>
          <w:p w:rsidR="0049517D" w:rsidRDefault="0049517D">
            <w:pPr>
              <w:pStyle w:val="ConsPlusNormal"/>
            </w:pPr>
            <w:r>
              <w:t>f = 0,40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f = 0,25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f = 0,20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f = 0,30</w:t>
            </w:r>
          </w:p>
        </w:tc>
        <w:tc>
          <w:tcPr>
            <w:tcW w:w="1832" w:type="dxa"/>
          </w:tcPr>
          <w:p w:rsidR="0049517D" w:rsidRDefault="0049517D">
            <w:pPr>
              <w:pStyle w:val="ConsPlusNormal"/>
            </w:pPr>
            <w:r>
              <w:t>f = 0,96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f = 1,05</w:t>
            </w:r>
          </w:p>
        </w:tc>
        <w:tc>
          <w:tcPr>
            <w:tcW w:w="1985" w:type="dxa"/>
          </w:tcPr>
          <w:p w:rsidR="0049517D" w:rsidRDefault="0049517D">
            <w:pPr>
              <w:pStyle w:val="ConsPlusNormal"/>
            </w:pPr>
            <w:r>
              <w:t>f = 1,58</w:t>
            </w:r>
          </w:p>
        </w:tc>
      </w:tr>
    </w:tbl>
    <w:p w:rsidR="0049517D" w:rsidRDefault="0049517D">
      <w:pPr>
        <w:sectPr w:rsidR="004951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517D" w:rsidRDefault="0049517D">
      <w:pPr>
        <w:pStyle w:val="ConsPlusNormal"/>
        <w:jc w:val="both"/>
      </w:pPr>
      <w:r>
        <w:lastRenderedPageBreak/>
        <w:t xml:space="preserve">(п. 4 в ред. </w:t>
      </w:r>
      <w:r>
        <w:rPr>
          <w:color w:val="0000FF"/>
        </w:rPr>
        <w:t>Приказа</w:t>
      </w:r>
      <w:r>
        <w:t xml:space="preserve"> МЧС России от 02.12.2015 N 632)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4.  Время  задержки  t   движения  на  участке  i из-за образовавшегося</w:t>
      </w:r>
    </w:p>
    <w:p w:rsidR="0049517D" w:rsidRDefault="0049517D">
      <w:pPr>
        <w:pStyle w:val="ConsPlusNonformat"/>
        <w:jc w:val="both"/>
      </w:pPr>
      <w:r>
        <w:t xml:space="preserve">                          3</w:t>
      </w:r>
    </w:p>
    <w:p w:rsidR="0049517D" w:rsidRDefault="0049517D">
      <w:pPr>
        <w:pStyle w:val="ConsPlusNonformat"/>
        <w:jc w:val="both"/>
      </w:pPr>
      <w:r>
        <w:t>скопления  людей  на  границе  с последующим участком (i+1) определяется по</w:t>
      </w:r>
    </w:p>
    <w:p w:rsidR="0049517D" w:rsidRDefault="0049517D">
      <w:pPr>
        <w:pStyle w:val="ConsPlusNonformat"/>
        <w:jc w:val="both"/>
      </w:pPr>
      <w:r>
        <w:t>формуле: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 1              1</w:t>
      </w:r>
    </w:p>
    <w:p w:rsidR="0049517D" w:rsidRDefault="0049517D">
      <w:pPr>
        <w:pStyle w:val="ConsPlusNonformat"/>
        <w:jc w:val="both"/>
      </w:pPr>
      <w:r>
        <w:t xml:space="preserve">               t = N x f x (----------------- - -------),          (П5.1)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                    </w:t>
      </w:r>
      <w:r w:rsidRPr="00780E1C">
        <w:rPr>
          <w:lang w:val="en-US"/>
        </w:rPr>
        <w:t>q          x b      q  x b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</w:t>
      </w:r>
      <w:r>
        <w:t>при</w:t>
      </w:r>
      <w:r w:rsidRPr="00780E1C">
        <w:rPr>
          <w:lang w:val="en-US"/>
        </w:rPr>
        <w:t xml:space="preserve"> D=0,9    i+1    i    i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</w:t>
      </w:r>
      <w:r>
        <w:t>где N - количество людей, чел.;</w:t>
      </w:r>
    </w:p>
    <w:p w:rsidR="0049517D" w:rsidRDefault="0049517D">
      <w:pPr>
        <w:pStyle w:val="ConsPlusNonformat"/>
        <w:jc w:val="both"/>
      </w:pPr>
      <w:r>
        <w:t xml:space="preserve">    f - площадь горизонтальной проекции, м;</w:t>
      </w:r>
    </w:p>
    <w:p w:rsidR="0049517D" w:rsidRDefault="0049517D">
      <w:pPr>
        <w:pStyle w:val="ConsPlusNonformat"/>
        <w:jc w:val="both"/>
      </w:pPr>
      <w:r>
        <w:t xml:space="preserve">    q          - интенсивность движения через участок i+1 при плотности 0,9</w:t>
      </w:r>
    </w:p>
    <w:p w:rsidR="0049517D" w:rsidRDefault="0049517D">
      <w:pPr>
        <w:pStyle w:val="ConsPlusNonformat"/>
        <w:jc w:val="both"/>
      </w:pPr>
      <w:r>
        <w:t xml:space="preserve">     при D=0,9</w:t>
      </w:r>
    </w:p>
    <w:p w:rsidR="0049517D" w:rsidRDefault="0049517D">
      <w:pPr>
        <w:pStyle w:val="ConsPlusNonformat"/>
        <w:jc w:val="both"/>
      </w:pPr>
      <w:r>
        <w:t>и более, м/мин.;</w:t>
      </w:r>
    </w:p>
    <w:p w:rsidR="0049517D" w:rsidRDefault="0049517D">
      <w:pPr>
        <w:pStyle w:val="ConsPlusNonformat"/>
        <w:jc w:val="both"/>
      </w:pPr>
      <w:r>
        <w:t xml:space="preserve">    b     -  ширина  участка,  м,  при  вхождении  на  который образовалось</w:t>
      </w:r>
    </w:p>
    <w:p w:rsidR="0049517D" w:rsidRDefault="0049517D">
      <w:pPr>
        <w:pStyle w:val="ConsPlusNonformat"/>
        <w:jc w:val="both"/>
      </w:pPr>
      <w:r>
        <w:t xml:space="preserve">     i+1</w:t>
      </w:r>
    </w:p>
    <w:p w:rsidR="0049517D" w:rsidRDefault="0049517D">
      <w:pPr>
        <w:pStyle w:val="ConsPlusNonformat"/>
        <w:jc w:val="both"/>
      </w:pPr>
      <w:r>
        <w:t>скопление людей;</w:t>
      </w:r>
    </w:p>
    <w:p w:rsidR="0049517D" w:rsidRDefault="0049517D">
      <w:pPr>
        <w:pStyle w:val="ConsPlusNonformat"/>
        <w:jc w:val="both"/>
      </w:pPr>
      <w:r>
        <w:t xml:space="preserve">    q    - интенсивность движения на участке i, м/мин.;</w:t>
      </w:r>
    </w:p>
    <w:p w:rsidR="0049517D" w:rsidRDefault="0049517D">
      <w:pPr>
        <w:pStyle w:val="ConsPlusNonformat"/>
        <w:jc w:val="both"/>
      </w:pPr>
      <w:r>
        <w:t xml:space="preserve">     i+1</w:t>
      </w:r>
    </w:p>
    <w:p w:rsidR="0049517D" w:rsidRDefault="0049517D">
      <w:pPr>
        <w:pStyle w:val="ConsPlusNonformat"/>
        <w:jc w:val="both"/>
      </w:pPr>
      <w:r>
        <w:t xml:space="preserve">    b  - ширина предшествующего участка i, м.</w:t>
      </w:r>
    </w:p>
    <w:p w:rsidR="0049517D" w:rsidRDefault="0049517D">
      <w:pPr>
        <w:pStyle w:val="ConsPlusNonformat"/>
        <w:jc w:val="both"/>
      </w:pPr>
      <w:r>
        <w:t xml:space="preserve">     i</w:t>
      </w:r>
    </w:p>
    <w:p w:rsidR="0049517D" w:rsidRDefault="0049517D">
      <w:pPr>
        <w:pStyle w:val="ConsPlusNonformat"/>
        <w:jc w:val="both"/>
      </w:pPr>
      <w:r>
        <w:t xml:space="preserve">    Время существования скопления t   на участке i определяется по формуле:</w:t>
      </w:r>
    </w:p>
    <w:p w:rsidR="0049517D" w:rsidRDefault="0049517D">
      <w:pPr>
        <w:pStyle w:val="ConsPlusNonformat"/>
        <w:jc w:val="both"/>
      </w:pPr>
      <w:r>
        <w:t xml:space="preserve">                                   ск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  N x f</w:t>
      </w:r>
    </w:p>
    <w:p w:rsidR="0049517D" w:rsidRDefault="0049517D">
      <w:pPr>
        <w:pStyle w:val="ConsPlusNonformat"/>
        <w:jc w:val="both"/>
      </w:pPr>
      <w:r>
        <w:t xml:space="preserve">                         t   = -----------------.                    (П5.2)</w:t>
      </w:r>
    </w:p>
    <w:p w:rsidR="0049517D" w:rsidRDefault="0049517D">
      <w:pPr>
        <w:pStyle w:val="ConsPlusNonformat"/>
        <w:jc w:val="both"/>
      </w:pPr>
      <w:r>
        <w:t xml:space="preserve">                          ск   q          x b</w:t>
      </w:r>
    </w:p>
    <w:p w:rsidR="0049517D" w:rsidRDefault="0049517D">
      <w:pPr>
        <w:pStyle w:val="ConsPlusNonformat"/>
        <w:jc w:val="both"/>
      </w:pPr>
      <w:r>
        <w:t xml:space="preserve">                                при D=0,9    i+1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Расчетное  время  эвакуации по участку i, в конце которого на границе с</w:t>
      </w:r>
    </w:p>
    <w:p w:rsidR="0049517D" w:rsidRDefault="0049517D">
      <w:pPr>
        <w:pStyle w:val="ConsPlusNonformat"/>
        <w:jc w:val="both"/>
      </w:pPr>
      <w:r>
        <w:t>участком  (i+1)  образовалось скопление  людей, равно времени существования</w:t>
      </w:r>
    </w:p>
    <w:p w:rsidR="0049517D" w:rsidRDefault="0049517D">
      <w:pPr>
        <w:pStyle w:val="ConsPlusNonformat"/>
        <w:jc w:val="both"/>
      </w:pPr>
      <w:r>
        <w:t>скопления   t  .   Расчетное  время  эвакуации  по  участку  i  допускается</w:t>
      </w:r>
    </w:p>
    <w:p w:rsidR="0049517D" w:rsidRDefault="0049517D">
      <w:pPr>
        <w:pStyle w:val="ConsPlusNonformat"/>
        <w:jc w:val="both"/>
      </w:pPr>
      <w:r>
        <w:t xml:space="preserve">             ск</w:t>
      </w:r>
    </w:p>
    <w:p w:rsidR="0049517D" w:rsidRDefault="0049517D">
      <w:pPr>
        <w:pStyle w:val="ConsPlusNonformat"/>
        <w:jc w:val="both"/>
      </w:pPr>
      <w:r>
        <w:t>определять по формуле: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l</w:t>
      </w:r>
    </w:p>
    <w:p w:rsidR="0049517D" w:rsidRDefault="0049517D">
      <w:pPr>
        <w:pStyle w:val="ConsPlusNonformat"/>
        <w:jc w:val="both"/>
      </w:pPr>
      <w:r>
        <w:t xml:space="preserve">                                    i</w:t>
      </w:r>
    </w:p>
    <w:p w:rsidR="0049517D" w:rsidRDefault="0049517D">
      <w:pPr>
        <w:pStyle w:val="ConsPlusNonformat"/>
        <w:jc w:val="both"/>
      </w:pPr>
      <w:r>
        <w:t xml:space="preserve">                              t  = -- + t .                          (П5.3)</w:t>
      </w:r>
    </w:p>
    <w:p w:rsidR="0049517D" w:rsidRDefault="0049517D">
      <w:pPr>
        <w:pStyle w:val="ConsPlusNonformat"/>
        <w:jc w:val="both"/>
      </w:pPr>
      <w:r>
        <w:t xml:space="preserve">                               i   V     з</w:t>
      </w:r>
    </w:p>
    <w:p w:rsidR="0049517D" w:rsidRDefault="0049517D">
      <w:pPr>
        <w:pStyle w:val="ConsPlusNonformat"/>
        <w:jc w:val="both"/>
      </w:pPr>
      <w:r>
        <w:t xml:space="preserve">                                    i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r>
        <w:t>2. Расчетные значения параметров движения людских потоков</w:t>
      </w:r>
    </w:p>
    <w:p w:rsidR="0049517D" w:rsidRDefault="0049517D">
      <w:pPr>
        <w:pStyle w:val="ConsPlusNormal"/>
        <w:jc w:val="center"/>
      </w:pPr>
      <w:r>
        <w:t>в зданиях класса функциональной пожарной опасности Ф1.1.</w:t>
      </w:r>
    </w:p>
    <w:p w:rsidR="0049517D" w:rsidRDefault="0049517D">
      <w:pPr>
        <w:pStyle w:val="ConsPlusNormal"/>
        <w:jc w:val="center"/>
      </w:pPr>
      <w:r>
        <w:t xml:space="preserve">(введен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bookmarkStart w:id="54" w:name="P1820"/>
      <w:bookmarkEnd w:id="54"/>
      <w:r>
        <w:t>5. Значения величин a</w:t>
      </w:r>
      <w:r>
        <w:rPr>
          <w:vertAlign w:val="subscript"/>
        </w:rPr>
        <w:t>j</w:t>
      </w:r>
      <w:r>
        <w:t>, D</w:t>
      </w:r>
      <w:r>
        <w:rPr>
          <w:vertAlign w:val="subscript"/>
        </w:rPr>
        <w:t>0j</w:t>
      </w:r>
      <w:r>
        <w:t xml:space="preserve"> и V</w:t>
      </w:r>
      <w:r>
        <w:rPr>
          <w:vertAlign w:val="subscript"/>
        </w:rPr>
        <w:t>0j</w:t>
      </w:r>
      <w:r>
        <w:t xml:space="preserve"> при использовании имитационно-стохастической модели представлены в таблице П 5.6.</w:t>
      </w:r>
    </w:p>
    <w:p w:rsidR="0049517D" w:rsidRDefault="0049517D">
      <w:pPr>
        <w:pStyle w:val="ConsPlusNormal"/>
        <w:jc w:val="both"/>
      </w:pPr>
    </w:p>
    <w:p w:rsidR="0049517D" w:rsidRDefault="0049517D">
      <w:pPr>
        <w:sectPr w:rsidR="0049517D">
          <w:pgSz w:w="11905" w:h="16838"/>
          <w:pgMar w:top="1134" w:right="850" w:bottom="1134" w:left="1701" w:header="0" w:footer="0" w:gutter="0"/>
          <w:cols w:space="720"/>
        </w:sectPr>
      </w:pPr>
    </w:p>
    <w:p w:rsidR="0049517D" w:rsidRDefault="0049517D">
      <w:pPr>
        <w:pStyle w:val="ConsPlusNormal"/>
        <w:jc w:val="right"/>
        <w:outlineLvl w:val="2"/>
      </w:pPr>
      <w:r>
        <w:lastRenderedPageBreak/>
        <w:t>Таблица П 5.6</w:t>
      </w:r>
    </w:p>
    <w:p w:rsidR="0049517D" w:rsidRDefault="004951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5"/>
        <w:gridCol w:w="1594"/>
        <w:gridCol w:w="1896"/>
        <w:gridCol w:w="1426"/>
        <w:gridCol w:w="1690"/>
      </w:tblGrid>
      <w:tr w:rsidR="0049517D">
        <w:tc>
          <w:tcPr>
            <w:tcW w:w="3485" w:type="dxa"/>
          </w:tcPr>
          <w:p w:rsidR="0049517D" w:rsidRDefault="0049517D">
            <w:pPr>
              <w:pStyle w:val="ConsPlusNormal"/>
              <w:jc w:val="center"/>
            </w:pPr>
            <w:r>
              <w:t>Вид пути</w:t>
            </w:r>
          </w:p>
        </w:tc>
        <w:tc>
          <w:tcPr>
            <w:tcW w:w="1594" w:type="dxa"/>
          </w:tcPr>
          <w:p w:rsidR="0049517D" w:rsidRDefault="0049517D">
            <w:pPr>
              <w:pStyle w:val="ConsPlusNormal"/>
              <w:jc w:val="center"/>
            </w:pPr>
            <w:r>
              <w:t>a</w:t>
            </w:r>
            <w:r>
              <w:rPr>
                <w:vertAlign w:val="subscript"/>
              </w:rPr>
              <w:t>j</w:t>
            </w:r>
          </w:p>
        </w:tc>
        <w:tc>
          <w:tcPr>
            <w:tcW w:w="1896" w:type="dxa"/>
          </w:tcPr>
          <w:p w:rsidR="0049517D" w:rsidRDefault="0049517D">
            <w:pPr>
              <w:pStyle w:val="ConsPlusNormal"/>
              <w:jc w:val="center"/>
            </w:pPr>
            <w:r>
              <w:t>D</w:t>
            </w:r>
            <w:r>
              <w:rPr>
                <w:vertAlign w:val="subscript"/>
              </w:rPr>
              <w:t>0j</w:t>
            </w:r>
            <w:r>
              <w:t>, чел./м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6" w:type="dxa"/>
          </w:tcPr>
          <w:p w:rsidR="0049517D" w:rsidRDefault="0049517D">
            <w:pPr>
              <w:pStyle w:val="ConsPlusNormal"/>
              <w:jc w:val="center"/>
            </w:pPr>
            <w:r>
              <w:t>V</w:t>
            </w:r>
            <w:r>
              <w:rPr>
                <w:vertAlign w:val="subscript"/>
              </w:rPr>
              <w:t>0j</w:t>
            </w:r>
            <w:r>
              <w:t>, м/мин.</w:t>
            </w:r>
          </w:p>
        </w:tc>
        <w:tc>
          <w:tcPr>
            <w:tcW w:w="1690" w:type="dxa"/>
          </w:tcPr>
          <w:p w:rsidR="0049517D" w:rsidRDefault="00CB719F">
            <w:pPr>
              <w:pStyle w:val="ConsPlusNormal"/>
              <w:jc w:val="center"/>
            </w:pPr>
            <w:r>
              <w:rPr>
                <w:noProof/>
                <w:position w:val="-6"/>
              </w:rPr>
              <w:drawing>
                <wp:inline distT="0" distB="0" distL="0" distR="0">
                  <wp:extent cx="171450" cy="152400"/>
                  <wp:effectExtent l="0" t="0" r="0" b="0"/>
                  <wp:docPr id="79" name="Рисунок 79" descr="base_1_192066_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1_192066_2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9517D">
              <w:t>(V</w:t>
            </w:r>
            <w:r w:rsidR="0049517D">
              <w:rPr>
                <w:vertAlign w:val="subscript"/>
              </w:rPr>
              <w:t>0j</w:t>
            </w:r>
            <w:r w:rsidR="0049517D">
              <w:t>), м/мин.</w:t>
            </w:r>
          </w:p>
        </w:tc>
      </w:tr>
      <w:tr w:rsidR="0049517D">
        <w:tc>
          <w:tcPr>
            <w:tcW w:w="10091" w:type="dxa"/>
            <w:gridSpan w:val="5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Дети дошкольного возраста</w:t>
            </w:r>
          </w:p>
          <w:p w:rsidR="0049517D" w:rsidRDefault="0049517D">
            <w:pPr>
              <w:pStyle w:val="ConsPlusNormal"/>
              <w:jc w:val="center"/>
            </w:pPr>
            <w:r>
              <w:t>(здания дошкольных образовательных организаций)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0,78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0" w:type="dxa"/>
            <w:vMerge w:val="restart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10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0,350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0" w:type="dxa"/>
            <w:vMerge/>
          </w:tcPr>
          <w:p w:rsidR="0049517D" w:rsidRDefault="0049517D"/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90" w:type="dxa"/>
            <w:vMerge/>
          </w:tcPr>
          <w:p w:rsidR="0049517D" w:rsidRDefault="0049517D"/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0,275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0,76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90" w:type="dxa"/>
            <w:vMerge/>
          </w:tcPr>
          <w:p w:rsidR="0049517D" w:rsidRDefault="0049517D"/>
        </w:tc>
      </w:tr>
      <w:tr w:rsidR="0049517D">
        <w:tc>
          <w:tcPr>
            <w:tcW w:w="10091" w:type="dxa"/>
            <w:gridSpan w:val="5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Дети с ограниченными возможностями</w:t>
            </w:r>
          </w:p>
          <w:p w:rsidR="0049517D" w:rsidRDefault="0049517D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20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26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12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0,69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8</w:t>
            </w:r>
          </w:p>
        </w:tc>
      </w:tr>
      <w:tr w:rsidR="0049517D">
        <w:tc>
          <w:tcPr>
            <w:tcW w:w="10091" w:type="dxa"/>
            <w:gridSpan w:val="5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Люди трудоспособного возраста в стационарах больниц</w:t>
            </w:r>
          </w:p>
          <w:p w:rsidR="0049517D" w:rsidRDefault="0049517D">
            <w:pPr>
              <w:pStyle w:val="ConsPlusNormal"/>
              <w:jc w:val="center"/>
            </w:pPr>
            <w:r>
              <w:t>(стационары больниц)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0,414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10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0,345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0,57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8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0,422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7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0,313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0,74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5</w:t>
            </w:r>
          </w:p>
        </w:tc>
      </w:tr>
      <w:tr w:rsidR="0049517D">
        <w:tc>
          <w:tcPr>
            <w:tcW w:w="10091" w:type="dxa"/>
            <w:gridSpan w:val="5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lastRenderedPageBreak/>
              <w:t>Престарелые люди</w:t>
            </w:r>
          </w:p>
          <w:p w:rsidR="0049517D" w:rsidRDefault="0049517D">
            <w:pPr>
              <w:pStyle w:val="ConsPlusNormal"/>
              <w:jc w:val="center"/>
            </w:pPr>
            <w:r>
              <w:t>(специализированные дома престарелых)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0,428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90" w:type="dxa"/>
            <w:vMerge w:val="restart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5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0,456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1,02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0" w:type="dxa"/>
            <w:vMerge/>
          </w:tcPr>
          <w:p w:rsidR="0049517D" w:rsidRDefault="0049517D"/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0,505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1,26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0" w:type="dxa"/>
            <w:vMerge/>
          </w:tcPr>
          <w:p w:rsidR="0049517D" w:rsidRDefault="0049517D"/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90" w:type="dxa"/>
            <w:vMerge/>
          </w:tcPr>
          <w:p w:rsidR="0049517D" w:rsidRDefault="0049517D"/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Пандус вниз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0,353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90" w:type="dxa"/>
            <w:vMerge/>
          </w:tcPr>
          <w:p w:rsidR="0049517D" w:rsidRDefault="0049517D"/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Пандус вверх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0,368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90" w:type="dxa"/>
            <w:vMerge/>
          </w:tcPr>
          <w:p w:rsidR="0049517D" w:rsidRDefault="0049517D"/>
        </w:tc>
      </w:tr>
      <w:tr w:rsidR="0049517D">
        <w:tc>
          <w:tcPr>
            <w:tcW w:w="10091" w:type="dxa"/>
            <w:gridSpan w:val="5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Слепые и слабовидящие люди</w:t>
            </w:r>
          </w:p>
          <w:p w:rsidR="0049517D" w:rsidRDefault="0049517D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0,371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7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0,271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0,77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6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0,519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6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0,387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6</w:t>
            </w:r>
          </w:p>
        </w:tc>
      </w:tr>
      <w:tr w:rsidR="0049517D">
        <w:tc>
          <w:tcPr>
            <w:tcW w:w="10091" w:type="dxa"/>
            <w:gridSpan w:val="5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Глухие и слабослышащие люди</w:t>
            </w:r>
          </w:p>
          <w:p w:rsidR="0049517D" w:rsidRDefault="0049517D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Горизонтальный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0,301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15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0,328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15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0,91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15</w:t>
            </w:r>
          </w:p>
        </w:tc>
      </w:tr>
      <w:tr w:rsidR="0049517D">
        <w:tc>
          <w:tcPr>
            <w:tcW w:w="3485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1594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0,344</w:t>
            </w:r>
          </w:p>
        </w:tc>
        <w:tc>
          <w:tcPr>
            <w:tcW w:w="189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0,72</w:t>
            </w:r>
          </w:p>
        </w:tc>
        <w:tc>
          <w:tcPr>
            <w:tcW w:w="1426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690" w:type="dxa"/>
            <w:vAlign w:val="center"/>
          </w:tcPr>
          <w:p w:rsidR="0049517D" w:rsidRDefault="0049517D">
            <w:pPr>
              <w:pStyle w:val="ConsPlusNormal"/>
              <w:jc w:val="center"/>
            </w:pPr>
            <w:r>
              <w:t>15</w:t>
            </w:r>
          </w:p>
        </w:tc>
      </w:tr>
    </w:tbl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lastRenderedPageBreak/>
        <w:t xml:space="preserve">6. Значения параметров движения людских потоков для расчета путей эвакуации по упрощенной аналитической и индивидуально-поточной моделям приведены в </w:t>
      </w:r>
      <w:r>
        <w:rPr>
          <w:color w:val="0000FF"/>
        </w:rPr>
        <w:t>таблицах П 5.7</w:t>
      </w:r>
      <w:r>
        <w:t xml:space="preserve"> - </w:t>
      </w:r>
      <w:r>
        <w:rPr>
          <w:color w:val="0000FF"/>
        </w:rPr>
        <w:t>П 5.9</w:t>
      </w:r>
      <w:r>
        <w:t>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При определении плотности людского потока D</w:t>
      </w:r>
      <w:r>
        <w:rPr>
          <w:vertAlign w:val="subscript"/>
        </w:rPr>
        <w:t>i</w:t>
      </w:r>
      <w:r>
        <w:t xml:space="preserve"> через площадь горизонтальной проекции человека f м</w:t>
      </w:r>
      <w:r>
        <w:rPr>
          <w:vertAlign w:val="superscript"/>
        </w:rPr>
        <w:t>2</w:t>
      </w:r>
      <w:r>
        <w:t>/чел., значение f м</w:t>
      </w:r>
      <w:r>
        <w:rPr>
          <w:vertAlign w:val="superscript"/>
        </w:rPr>
        <w:t>2</w:t>
      </w:r>
      <w:r>
        <w:t>/чел. принимается в соответствии с приведенными ниже данными: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0,03 м</w:t>
      </w:r>
      <w:r>
        <w:rPr>
          <w:vertAlign w:val="superscript"/>
        </w:rPr>
        <w:t>2</w:t>
      </w:r>
      <w:r>
        <w:t>/чел. - для детей дошкольного возраста;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0,15 м</w:t>
      </w:r>
      <w:r>
        <w:rPr>
          <w:vertAlign w:val="superscript"/>
        </w:rPr>
        <w:t>2</w:t>
      </w:r>
      <w:r>
        <w:t>/чел. - для детей с ограниченными возможностями;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0,2 м</w:t>
      </w:r>
      <w:r>
        <w:rPr>
          <w:vertAlign w:val="superscript"/>
        </w:rPr>
        <w:t>2</w:t>
      </w:r>
      <w:r>
        <w:t>/чел. - для людей трудоспособного возраста в стационарах больниц;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0,1 м</w:t>
      </w:r>
      <w:r>
        <w:rPr>
          <w:vertAlign w:val="superscript"/>
        </w:rPr>
        <w:t>2</w:t>
      </w:r>
      <w:r>
        <w:t>/чел. - для слепых и слабовидящих людей;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0,1 м</w:t>
      </w:r>
      <w:r>
        <w:rPr>
          <w:vertAlign w:val="superscript"/>
        </w:rPr>
        <w:t>2</w:t>
      </w:r>
      <w:r>
        <w:t>/чел. - для глухих и слабослышащих людей;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0,2 м</w:t>
      </w:r>
      <w:r>
        <w:rPr>
          <w:vertAlign w:val="superscript"/>
        </w:rPr>
        <w:t>2</w:t>
      </w:r>
      <w:r>
        <w:t>/чел. - для престарелых людей;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0,13 м</w:t>
      </w:r>
      <w:r>
        <w:rPr>
          <w:vertAlign w:val="superscript"/>
        </w:rPr>
        <w:t>2</w:t>
      </w:r>
      <w:r>
        <w:t>/чел. - для беременных женщин.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right"/>
        <w:outlineLvl w:val="2"/>
      </w:pPr>
      <w:bookmarkStart w:id="55" w:name="P1974"/>
      <w:bookmarkEnd w:id="55"/>
      <w:r>
        <w:t>Таблица П 5.7</w:t>
      </w:r>
    </w:p>
    <w:p w:rsidR="0049517D" w:rsidRDefault="004951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</w:tblGrid>
      <w:tr w:rsidR="0049517D">
        <w:tc>
          <w:tcPr>
            <w:tcW w:w="1202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t>D, м</w:t>
            </w:r>
            <w:r>
              <w:rPr>
                <w:vertAlign w:val="superscript"/>
              </w:rPr>
              <w:t>2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404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Горизонтальный путь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Проем</w:t>
            </w:r>
          </w:p>
        </w:tc>
        <w:tc>
          <w:tcPr>
            <w:tcW w:w="2404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2404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Лестница вверх</w:t>
            </w:r>
          </w:p>
        </w:tc>
      </w:tr>
      <w:tr w:rsidR="0049517D">
        <w:tc>
          <w:tcPr>
            <w:tcW w:w="1202" w:type="dxa"/>
            <w:vMerge/>
          </w:tcPr>
          <w:p w:rsidR="0049517D" w:rsidRDefault="0049517D"/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q, м/мин.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q, м/мин.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q, м/мин.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q, м/мин.</w:t>
            </w:r>
          </w:p>
        </w:tc>
      </w:tr>
      <w:tr w:rsidR="0049517D">
        <w:tc>
          <w:tcPr>
            <w:tcW w:w="9616" w:type="dxa"/>
            <w:gridSpan w:val="8"/>
          </w:tcPr>
          <w:p w:rsidR="0049517D" w:rsidRDefault="0049517D">
            <w:pPr>
              <w:pStyle w:val="ConsPlusNormal"/>
              <w:jc w:val="center"/>
            </w:pPr>
            <w:r>
              <w:t>Дети дошкольного возраста</w:t>
            </w:r>
          </w:p>
          <w:p w:rsidR="0049517D" w:rsidRDefault="0049517D">
            <w:pPr>
              <w:pStyle w:val="ConsPlusNormal"/>
              <w:jc w:val="center"/>
            </w:pPr>
            <w:r>
              <w:t>(здания дошкольных образовательных организаций)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0,47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47,19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2,66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38,36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36,96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1,85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35,75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32,17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2,80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24,31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4,86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25,98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5,20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19,05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3,81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lastRenderedPageBreak/>
              <w:t>0,3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17,62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4,64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12,88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5,15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9,19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4,60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2,37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-</w:t>
            </w:r>
          </w:p>
        </w:tc>
      </w:tr>
      <w:tr w:rsidR="0049517D">
        <w:tc>
          <w:tcPr>
            <w:tcW w:w="9616" w:type="dxa"/>
            <w:gridSpan w:val="8"/>
          </w:tcPr>
          <w:p w:rsidR="0049517D" w:rsidRDefault="0049517D">
            <w:pPr>
              <w:pStyle w:val="ConsPlusNormal"/>
              <w:jc w:val="center"/>
            </w:pPr>
            <w:r>
              <w:t>Дети с ограниченными возможностями</w:t>
            </w:r>
          </w:p>
          <w:p w:rsidR="0049517D" w:rsidRDefault="0049517D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50,59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0,47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0,20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50,59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2,53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2,34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1,17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19,94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1,00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48,97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4,68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23,06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2,31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2,02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38,88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7,42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19,64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3,93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16,02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3,20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32,97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9,41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17,64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5,29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13,57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4,07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28,78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11,51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10,93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16,22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6,49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11,84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4,74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25,54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12,77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12,08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15,12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7,56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5,25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13,73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14,22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9,40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5,64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20,64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14,45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13,60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13,46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9,42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5,93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18,69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14,95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14,04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12,80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10,24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7,67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6,14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16,98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15,28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12,22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6,26</w:t>
            </w:r>
          </w:p>
        </w:tc>
      </w:tr>
      <w:tr w:rsidR="0049517D">
        <w:tc>
          <w:tcPr>
            <w:tcW w:w="9616" w:type="dxa"/>
            <w:gridSpan w:val="8"/>
          </w:tcPr>
          <w:p w:rsidR="0049517D" w:rsidRDefault="0049517D">
            <w:pPr>
              <w:pStyle w:val="ConsPlusNormal"/>
              <w:jc w:val="center"/>
            </w:pPr>
            <w:r>
              <w:t>Люди трудоспособного возраста</w:t>
            </w:r>
          </w:p>
          <w:p w:rsidR="0049517D" w:rsidRDefault="0049517D">
            <w:pPr>
              <w:pStyle w:val="ConsPlusNormal"/>
              <w:jc w:val="center"/>
            </w:pPr>
            <w:r>
              <w:t>(стационары больниц)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0,14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2,20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1,88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1,20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0,68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1,37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44,03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8,81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7,53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24,09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4,82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13,69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2,74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41,42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12,43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11,30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20,37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6,11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3,97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36,18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14,47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17,44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12,01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4,80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32,11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16,05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16,54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15,17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7,59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5,52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28,79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17,27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18,42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7,99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10,27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6,16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25,98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20,09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11,75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8,23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9,61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6,73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23,54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18,83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21,57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9,04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7,23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21,40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22,89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9,20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8,53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7,68</w:t>
            </w:r>
          </w:p>
        </w:tc>
      </w:tr>
      <w:tr w:rsidR="0049517D">
        <w:tc>
          <w:tcPr>
            <w:tcW w:w="9616" w:type="dxa"/>
            <w:gridSpan w:val="8"/>
          </w:tcPr>
          <w:p w:rsidR="0049517D" w:rsidRDefault="0049517D">
            <w:pPr>
              <w:pStyle w:val="ConsPlusNormal"/>
              <w:jc w:val="center"/>
            </w:pPr>
            <w:r>
              <w:t>Престарелые люди</w:t>
            </w:r>
          </w:p>
          <w:p w:rsidR="0049517D" w:rsidRDefault="0049517D">
            <w:pPr>
              <w:pStyle w:val="ConsPlusNormal"/>
              <w:jc w:val="center"/>
            </w:pPr>
            <w:r>
              <w:t>(специализированные дома престарелых)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0,20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1,00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2,00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24,56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16,08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3,22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6,07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18,24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5,47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4,00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17,15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6,86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5,54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15,33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11,39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4,56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14,76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7,38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13,08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6,54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9,89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4,94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12,81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7,68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6,10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11,24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6,74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8,65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5,19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11,16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7,81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6,13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9,68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7,61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5,33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9,73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7,78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6,03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8,33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6,67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6,71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5,37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8,47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7,62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7,14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6,43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5,91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5,32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</w:pPr>
          </w:p>
        </w:tc>
        <w:tc>
          <w:tcPr>
            <w:tcW w:w="1202" w:type="dxa"/>
          </w:tcPr>
          <w:p w:rsidR="0049517D" w:rsidRDefault="0049517D">
            <w:pPr>
              <w:pStyle w:val="ConsPlusNormal"/>
            </w:pPr>
          </w:p>
        </w:tc>
        <w:tc>
          <w:tcPr>
            <w:tcW w:w="1202" w:type="dxa"/>
          </w:tcPr>
          <w:p w:rsidR="0049517D" w:rsidRDefault="0049517D">
            <w:pPr>
              <w:pStyle w:val="ConsPlusNormal"/>
            </w:pPr>
          </w:p>
        </w:tc>
        <w:tc>
          <w:tcPr>
            <w:tcW w:w="1202" w:type="dxa"/>
          </w:tcPr>
          <w:p w:rsidR="0049517D" w:rsidRDefault="0049517D">
            <w:pPr>
              <w:pStyle w:val="ConsPlusNormal"/>
            </w:pPr>
          </w:p>
        </w:tc>
        <w:tc>
          <w:tcPr>
            <w:tcW w:w="1202" w:type="dxa"/>
          </w:tcPr>
          <w:p w:rsidR="0049517D" w:rsidRDefault="0049517D">
            <w:pPr>
              <w:pStyle w:val="ConsPlusNormal"/>
            </w:pPr>
          </w:p>
        </w:tc>
        <w:tc>
          <w:tcPr>
            <w:tcW w:w="1202" w:type="dxa"/>
          </w:tcPr>
          <w:p w:rsidR="0049517D" w:rsidRDefault="0049517D">
            <w:pPr>
              <w:pStyle w:val="ConsPlusNormal"/>
            </w:pPr>
          </w:p>
        </w:tc>
        <w:tc>
          <w:tcPr>
            <w:tcW w:w="1202" w:type="dxa"/>
          </w:tcPr>
          <w:p w:rsidR="0049517D" w:rsidRDefault="0049517D">
            <w:pPr>
              <w:pStyle w:val="ConsPlusNormal"/>
            </w:pPr>
          </w:p>
        </w:tc>
        <w:tc>
          <w:tcPr>
            <w:tcW w:w="1202" w:type="dxa"/>
          </w:tcPr>
          <w:p w:rsidR="0049517D" w:rsidRDefault="0049517D">
            <w:pPr>
              <w:pStyle w:val="ConsPlusNormal"/>
            </w:pPr>
          </w:p>
        </w:tc>
      </w:tr>
      <w:tr w:rsidR="0049517D">
        <w:tc>
          <w:tcPr>
            <w:tcW w:w="9616" w:type="dxa"/>
            <w:gridSpan w:val="8"/>
          </w:tcPr>
          <w:p w:rsidR="0049517D" w:rsidRDefault="0049517D">
            <w:pPr>
              <w:pStyle w:val="ConsPlusNormal"/>
              <w:jc w:val="center"/>
            </w:pPr>
            <w:r>
              <w:t>Слепые и слабовидящие люди</w:t>
            </w:r>
          </w:p>
          <w:p w:rsidR="0049517D" w:rsidRDefault="0049517D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0,18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26,34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1,32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0,85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21,37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1,07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0,90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23,26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2,33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1,58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21,03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16,62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1,66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16,49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13,34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2,36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12,53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3,76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8,85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2,65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8,96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2,69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3,89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5,66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2,26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6,96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2,78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7,54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3,77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4,19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3,18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1,59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5,41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2,70</w:t>
            </w:r>
          </w:p>
        </w:tc>
      </w:tr>
      <w:tr w:rsidR="0049517D">
        <w:tc>
          <w:tcPr>
            <w:tcW w:w="9616" w:type="dxa"/>
            <w:gridSpan w:val="8"/>
          </w:tcPr>
          <w:p w:rsidR="0049517D" w:rsidRDefault="0049517D">
            <w:pPr>
              <w:pStyle w:val="ConsPlusNormal"/>
              <w:jc w:val="center"/>
            </w:pPr>
            <w:r>
              <w:t>Глухие и слабослышащие люди</w:t>
            </w:r>
          </w:p>
          <w:p w:rsidR="0049517D" w:rsidRDefault="0049517D">
            <w:pPr>
              <w:pStyle w:val="ConsPlusNormal"/>
              <w:jc w:val="center"/>
            </w:pPr>
            <w:r>
              <w:t>(специализированные дома инвалидов)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82,36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82,36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53,81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0,54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82,36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82,36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4,12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53,81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2,69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68,86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6,89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7,39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79,41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7,94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47,73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4,77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51,67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10,33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11,03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57,72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11,54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34,90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6,98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12,49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13,25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45,03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13,51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27,39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8,22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lastRenderedPageBreak/>
              <w:t>0,4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34,49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13,80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36,02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14,41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22,07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8,83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28,96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15,19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14,52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17,94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8,97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24,44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14,66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15,27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23,33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8,74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20,62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14,43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14,90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18,51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12,96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8,20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17,31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13,84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14,15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14,33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11,46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9,24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7,39</w:t>
            </w:r>
          </w:p>
        </w:tc>
      </w:tr>
      <w:tr w:rsidR="0049517D"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14,39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12,95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13,05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10,64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9,58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7,06</w:t>
            </w:r>
          </w:p>
        </w:tc>
        <w:tc>
          <w:tcPr>
            <w:tcW w:w="1202" w:type="dxa"/>
          </w:tcPr>
          <w:p w:rsidR="0049517D" w:rsidRDefault="0049517D">
            <w:pPr>
              <w:pStyle w:val="ConsPlusNormal"/>
              <w:jc w:val="center"/>
            </w:pPr>
            <w:r>
              <w:t>6,35</w:t>
            </w:r>
          </w:p>
        </w:tc>
      </w:tr>
    </w:tbl>
    <w:p w:rsidR="0049517D" w:rsidRDefault="0049517D">
      <w:pPr>
        <w:sectPr w:rsidR="004951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Примечание: в </w:t>
      </w:r>
      <w:r>
        <w:rPr>
          <w:color w:val="0000FF"/>
        </w:rPr>
        <w:t>таблице П 5.7</w:t>
      </w:r>
      <w:r>
        <w:t xml:space="preserve"> представлены данные о параметрах движения престарелых людей, передвигающихся без дополнительных опор и с одной дополнительной опорой, а также детей с ограниченными возможностями, способных к самостоятельной эвакуации.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bookmarkStart w:id="56" w:name="P2475"/>
      <w:bookmarkEnd w:id="56"/>
      <w:r>
        <w:t>Таблица П 5.8. Расчетные значения параметров</w:t>
      </w:r>
    </w:p>
    <w:p w:rsidR="0049517D" w:rsidRDefault="0049517D">
      <w:pPr>
        <w:pStyle w:val="ConsPlusNormal"/>
        <w:jc w:val="center"/>
      </w:pPr>
      <w:r>
        <w:t>движения по пандусам престарелых людей в специализированных</w:t>
      </w:r>
    </w:p>
    <w:p w:rsidR="0049517D" w:rsidRDefault="0049517D">
      <w:pPr>
        <w:pStyle w:val="ConsPlusNormal"/>
        <w:jc w:val="center"/>
      </w:pPr>
      <w:r>
        <w:t>домах престарелых</w:t>
      </w:r>
    </w:p>
    <w:p w:rsidR="0049517D" w:rsidRDefault="004951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2"/>
        <w:gridCol w:w="1922"/>
        <w:gridCol w:w="1922"/>
        <w:gridCol w:w="1922"/>
        <w:gridCol w:w="1925"/>
      </w:tblGrid>
      <w:tr w:rsidR="0049517D">
        <w:tc>
          <w:tcPr>
            <w:tcW w:w="1922" w:type="dxa"/>
            <w:vMerge w:val="restart"/>
          </w:tcPr>
          <w:p w:rsidR="0049517D" w:rsidRDefault="0049517D">
            <w:pPr>
              <w:pStyle w:val="ConsPlusNormal"/>
              <w:jc w:val="center"/>
            </w:pPr>
            <w:r>
              <w:t>D, м</w:t>
            </w:r>
            <w:r>
              <w:rPr>
                <w:vertAlign w:val="superscript"/>
              </w:rPr>
              <w:t>2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44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Пандус вниз</w:t>
            </w:r>
          </w:p>
        </w:tc>
        <w:tc>
          <w:tcPr>
            <w:tcW w:w="3847" w:type="dxa"/>
            <w:gridSpan w:val="2"/>
          </w:tcPr>
          <w:p w:rsidR="0049517D" w:rsidRDefault="0049517D">
            <w:pPr>
              <w:pStyle w:val="ConsPlusNormal"/>
              <w:jc w:val="center"/>
            </w:pPr>
            <w:r>
              <w:t>Пандус вверх</w:t>
            </w:r>
          </w:p>
        </w:tc>
      </w:tr>
      <w:tr w:rsidR="0049517D">
        <w:tc>
          <w:tcPr>
            <w:tcW w:w="1922" w:type="dxa"/>
            <w:vMerge/>
          </w:tcPr>
          <w:p w:rsidR="0049517D" w:rsidRDefault="0049517D"/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q, м/мин.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V, м/мин.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q, м/мин.</w:t>
            </w:r>
          </w:p>
        </w:tc>
      </w:tr>
      <w:tr w:rsidR="0049517D"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0,15</w:t>
            </w:r>
          </w:p>
        </w:tc>
      </w:tr>
      <w:tr w:rsidR="0049517D"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1,25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0,75</w:t>
            </w:r>
          </w:p>
        </w:tc>
      </w:tr>
      <w:tr w:rsidR="0049517D"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1,50</w:t>
            </w:r>
          </w:p>
        </w:tc>
      </w:tr>
      <w:tr w:rsidR="0049517D"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20,19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13,19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2,64</w:t>
            </w:r>
          </w:p>
        </w:tc>
      </w:tr>
      <w:tr w:rsidR="0049517D"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16,61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10,95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3,28</w:t>
            </w:r>
          </w:p>
        </w:tc>
      </w:tr>
      <w:tr w:rsidR="0049517D"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5,63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9,36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3,74</w:t>
            </w:r>
          </w:p>
        </w:tc>
      </w:tr>
      <w:tr w:rsidR="0049517D"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12,11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4,06</w:t>
            </w:r>
          </w:p>
        </w:tc>
      </w:tr>
      <w:tr w:rsidR="0049517D"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7,12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4,27</w:t>
            </w:r>
          </w:p>
        </w:tc>
      </w:tr>
      <w:tr w:rsidR="0049517D"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9,14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6,40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4,39</w:t>
            </w:r>
          </w:p>
        </w:tc>
      </w:tr>
      <w:tr w:rsidR="0049517D"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6,37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5,53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4,43</w:t>
            </w:r>
          </w:p>
        </w:tc>
      </w:tr>
      <w:tr w:rsidR="0049517D"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6,92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922" w:type="dxa"/>
          </w:tcPr>
          <w:p w:rsidR="0049517D" w:rsidRDefault="0049517D">
            <w:pPr>
              <w:pStyle w:val="ConsPlusNormal"/>
              <w:jc w:val="center"/>
            </w:pPr>
            <w:r>
              <w:t>4,88</w:t>
            </w:r>
          </w:p>
        </w:tc>
        <w:tc>
          <w:tcPr>
            <w:tcW w:w="1925" w:type="dxa"/>
          </w:tcPr>
          <w:p w:rsidR="0049517D" w:rsidRDefault="0049517D">
            <w:pPr>
              <w:pStyle w:val="ConsPlusNormal"/>
              <w:jc w:val="center"/>
            </w:pPr>
            <w:r>
              <w:t>4,40</w:t>
            </w:r>
          </w:p>
        </w:tc>
      </w:tr>
    </w:tbl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bookmarkStart w:id="57" w:name="P2542"/>
      <w:bookmarkEnd w:id="57"/>
      <w:r>
        <w:t>Таблица П 5.9. Расчетные зависимости между плотностью</w:t>
      </w:r>
    </w:p>
    <w:p w:rsidR="0049517D" w:rsidRDefault="0049517D">
      <w:pPr>
        <w:pStyle w:val="ConsPlusNormal"/>
        <w:jc w:val="center"/>
      </w:pPr>
      <w:r>
        <w:t>и интенсивностью движения людского потока, состоящего</w:t>
      </w:r>
    </w:p>
    <w:p w:rsidR="0049517D" w:rsidRDefault="0049517D">
      <w:pPr>
        <w:pStyle w:val="ConsPlusNormal"/>
        <w:jc w:val="center"/>
      </w:pPr>
      <w:r>
        <w:lastRenderedPageBreak/>
        <w:t>из людей, передвигающихся на креслах-колясках</w:t>
      </w:r>
    </w:p>
    <w:p w:rsidR="0049517D" w:rsidRDefault="004951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2"/>
        <w:gridCol w:w="4793"/>
      </w:tblGrid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Плотность потока, D, м</w:t>
            </w:r>
            <w:r>
              <w:rPr>
                <w:vertAlign w:val="superscript"/>
              </w:rPr>
              <w:t>2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Интенсивность движения, q, м/мин.</w:t>
            </w:r>
          </w:p>
        </w:tc>
      </w:tr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0</w:t>
            </w:r>
          </w:p>
        </w:tc>
      </w:tr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15,2</w:t>
            </w:r>
          </w:p>
        </w:tc>
      </w:tr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22,7</w:t>
            </w:r>
          </w:p>
        </w:tc>
      </w:tr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24,2</w:t>
            </w:r>
          </w:p>
        </w:tc>
      </w:tr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21,5</w:t>
            </w:r>
          </w:p>
        </w:tc>
      </w:tr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18,4</w:t>
            </w:r>
          </w:p>
        </w:tc>
      </w:tr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16,1</w:t>
            </w:r>
          </w:p>
        </w:tc>
      </w:tr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13,9</w:t>
            </w:r>
          </w:p>
        </w:tc>
      </w:tr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12,4</w:t>
            </w:r>
          </w:p>
        </w:tc>
      </w:tr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11,0</w:t>
            </w:r>
          </w:p>
        </w:tc>
      </w:tr>
      <w:tr w:rsidR="0049517D">
        <w:tc>
          <w:tcPr>
            <w:tcW w:w="4792" w:type="dxa"/>
          </w:tcPr>
          <w:p w:rsidR="0049517D" w:rsidRDefault="0049517D">
            <w:pPr>
              <w:pStyle w:val="ConsPlusNormal"/>
              <w:jc w:val="center"/>
            </w:pPr>
            <w:r>
              <w:t>0,96</w:t>
            </w:r>
          </w:p>
        </w:tc>
        <w:tc>
          <w:tcPr>
            <w:tcW w:w="4793" w:type="dxa"/>
          </w:tcPr>
          <w:p w:rsidR="0049517D" w:rsidRDefault="0049517D">
            <w:pPr>
              <w:pStyle w:val="ConsPlusNormal"/>
              <w:jc w:val="center"/>
            </w:pPr>
            <w:r>
              <w:t>9,7</w:t>
            </w:r>
          </w:p>
        </w:tc>
      </w:tr>
    </w:tbl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Площадь горизонтальной проекции беременных женщин следует принимать по данным рис. П5.8 и табл. П 5.10.</w:t>
      </w: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</w:rPr>
        <w:lastRenderedPageBreak/>
        <w:drawing>
          <wp:inline distT="0" distB="0" distL="0" distR="0">
            <wp:extent cx="981075" cy="3105150"/>
            <wp:effectExtent l="0" t="0" r="9525" b="0"/>
            <wp:docPr id="80" name="Рисунок 80" descr="base_1_192066_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92066_273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r>
        <w:t>Рис. П5.8. Площадь горизонтальной проекции беременной</w:t>
      </w:r>
    </w:p>
    <w:p w:rsidR="0049517D" w:rsidRDefault="0049517D">
      <w:pPr>
        <w:pStyle w:val="ConsPlusNormal"/>
        <w:jc w:val="center"/>
      </w:pPr>
      <w:r>
        <w:t>женщины f = 0,13 м</w:t>
      </w:r>
      <w:r>
        <w:rPr>
          <w:vertAlign w:val="superscript"/>
        </w:rPr>
        <w:t>2</w:t>
      </w:r>
      <w:r>
        <w:t>/чел.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r>
        <w:t>Таблица П5.10. Значения a, b, c, d для расчета площади</w:t>
      </w:r>
    </w:p>
    <w:p w:rsidR="0049517D" w:rsidRDefault="0049517D">
      <w:pPr>
        <w:pStyle w:val="ConsPlusNormal"/>
        <w:jc w:val="center"/>
      </w:pPr>
      <w:r>
        <w:t>горизонтальной проекции беременной женщины</w:t>
      </w:r>
    </w:p>
    <w:p w:rsidR="0049517D" w:rsidRDefault="004951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90"/>
        <w:gridCol w:w="4790"/>
      </w:tblGrid>
      <w:tr w:rsidR="0049517D">
        <w:tc>
          <w:tcPr>
            <w:tcW w:w="4790" w:type="dxa"/>
          </w:tcPr>
          <w:p w:rsidR="0049517D" w:rsidRDefault="0049517D">
            <w:pPr>
              <w:pStyle w:val="ConsPlusNormal"/>
              <w:jc w:val="center"/>
            </w:pPr>
            <w:r>
              <w:t>Обозначение</w:t>
            </w:r>
          </w:p>
        </w:tc>
        <w:tc>
          <w:tcPr>
            <w:tcW w:w="4790" w:type="dxa"/>
          </w:tcPr>
          <w:p w:rsidR="0049517D" w:rsidRDefault="0049517D">
            <w:pPr>
              <w:pStyle w:val="ConsPlusNormal"/>
              <w:jc w:val="center"/>
            </w:pPr>
            <w:r>
              <w:t>Размер, м</w:t>
            </w:r>
          </w:p>
        </w:tc>
      </w:tr>
      <w:tr w:rsidR="0049517D">
        <w:tc>
          <w:tcPr>
            <w:tcW w:w="4790" w:type="dxa"/>
          </w:tcPr>
          <w:p w:rsidR="0049517D" w:rsidRDefault="0049517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790" w:type="dxa"/>
          </w:tcPr>
          <w:p w:rsidR="0049517D" w:rsidRDefault="0049517D">
            <w:pPr>
              <w:pStyle w:val="ConsPlusNormal"/>
              <w:jc w:val="center"/>
            </w:pPr>
            <w:r>
              <w:t>0,355</w:t>
            </w:r>
          </w:p>
        </w:tc>
      </w:tr>
      <w:tr w:rsidR="0049517D">
        <w:tc>
          <w:tcPr>
            <w:tcW w:w="4790" w:type="dxa"/>
          </w:tcPr>
          <w:p w:rsidR="0049517D" w:rsidRDefault="0049517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790" w:type="dxa"/>
          </w:tcPr>
          <w:p w:rsidR="0049517D" w:rsidRDefault="0049517D">
            <w:pPr>
              <w:pStyle w:val="ConsPlusNormal"/>
              <w:jc w:val="center"/>
            </w:pPr>
            <w:r>
              <w:t>0,56</w:t>
            </w:r>
          </w:p>
        </w:tc>
      </w:tr>
      <w:tr w:rsidR="0049517D">
        <w:tc>
          <w:tcPr>
            <w:tcW w:w="4790" w:type="dxa"/>
          </w:tcPr>
          <w:p w:rsidR="0049517D" w:rsidRDefault="0049517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790" w:type="dxa"/>
          </w:tcPr>
          <w:p w:rsidR="0049517D" w:rsidRDefault="0049517D">
            <w:pPr>
              <w:pStyle w:val="ConsPlusNormal"/>
              <w:jc w:val="center"/>
            </w:pPr>
            <w:r>
              <w:t>0,30</w:t>
            </w:r>
          </w:p>
        </w:tc>
      </w:tr>
      <w:tr w:rsidR="0049517D">
        <w:tc>
          <w:tcPr>
            <w:tcW w:w="4790" w:type="dxa"/>
          </w:tcPr>
          <w:p w:rsidR="0049517D" w:rsidRDefault="0049517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790" w:type="dxa"/>
          </w:tcPr>
          <w:p w:rsidR="0049517D" w:rsidRDefault="0049517D">
            <w:pPr>
              <w:pStyle w:val="ConsPlusNormal"/>
              <w:jc w:val="center"/>
            </w:pPr>
            <w:r>
              <w:t>0,205</w:t>
            </w:r>
          </w:p>
        </w:tc>
      </w:tr>
    </w:tbl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7. Для людей различного возраста, не способных к самостоятельной эвакуации (далее - немобильные люди), необходимо определять расчетное время спасения из лечебно-профилактических и социальных учреждений при помощи носилок.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При расчете эвакуации необходимо учитывать транспортировку немобильных людей из лечебно-профилактических и социальных учреждений силами персонала при помощи носилок.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Расчетное время транспортировки немобильных людей с определенного этажа здания определяется по формуле:</w:t>
      </w:r>
    </w:p>
    <w:p w:rsidR="0049517D" w:rsidRDefault="0049517D">
      <w:pPr>
        <w:pStyle w:val="ConsPlusNormal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5010150" cy="476250"/>
            <wp:effectExtent l="0" t="0" r="0" b="0"/>
            <wp:docPr id="81" name="Рисунок 81" descr="base_1_192066_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92066_274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 5.1)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где t</w:t>
      </w:r>
      <w:r>
        <w:rPr>
          <w:vertAlign w:val="subscript"/>
        </w:rPr>
        <w:t>1</w:t>
      </w:r>
      <w:r>
        <w:t xml:space="preserve"> - время укладывания человека на носилки, мин.;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t</w:t>
      </w:r>
      <w:r>
        <w:rPr>
          <w:vertAlign w:val="subscript"/>
        </w:rPr>
        <w:t>2</w:t>
      </w:r>
      <w:r>
        <w:t xml:space="preserve"> - время перекладывания человека с носилок на подготовленную поверхность, мин.;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нм</w:t>
      </w:r>
      <w:r>
        <w:t xml:space="preserve"> - количество немобильных людей;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перс</w:t>
      </w:r>
      <w:r>
        <w:t xml:space="preserve"> - количество персонала;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1</w:t>
      </w:r>
      <w:r>
        <w:t xml:space="preserve"> - длина пути спасения по горизонтали, м;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L</w:t>
      </w:r>
      <w:r>
        <w:rPr>
          <w:vertAlign w:val="subscript"/>
        </w:rPr>
        <w:t>2</w:t>
      </w:r>
      <w:r>
        <w:t xml:space="preserve"> - длина пути спасения по лестнице, м;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1</w:t>
      </w:r>
      <w:r>
        <w:t xml:space="preserve"> - скорость передвижения медперсонала по горизонтали с носилками без спасаемого человека, м/мин.;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82" name="Рисунок 82" descr="base_1_192066_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92066_275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скорость передвижения медперсонала по горизонтали со спасаемым человеком, лежащим на носилках, м/мин.;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2</w:t>
      </w:r>
      <w:r>
        <w:t xml:space="preserve"> - скорость передвижения медперсонала по лестнице вверх с носилками без спасаемого человека, м/мин.;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83" name="Рисунок 83" descr="base_1_192066_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92066_276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скорость передвижения медперсонала по лестнице вниз со спасаемым человеком, лежащим на носилках, м/мин.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При отсутствии необходимых исходных данных для определения скорости переноски персоналом носилок с человеком следует воспользоваться данными, приведенными в таблице П 5.11.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r>
        <w:lastRenderedPageBreak/>
        <w:t>Таблица П 5.11. Скорость движения персонала при переноске</w:t>
      </w:r>
    </w:p>
    <w:p w:rsidR="0049517D" w:rsidRDefault="0049517D">
      <w:pPr>
        <w:pStyle w:val="ConsPlusNormal"/>
        <w:jc w:val="center"/>
      </w:pPr>
      <w:r>
        <w:t>носилок с человеком, м/мин.</w:t>
      </w:r>
    </w:p>
    <w:p w:rsidR="0049517D" w:rsidRDefault="004951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5"/>
        <w:gridCol w:w="3205"/>
        <w:gridCol w:w="3206"/>
      </w:tblGrid>
      <w:tr w:rsidR="0049517D">
        <w:tc>
          <w:tcPr>
            <w:tcW w:w="3205" w:type="dxa"/>
          </w:tcPr>
          <w:p w:rsidR="0049517D" w:rsidRDefault="0049517D">
            <w:pPr>
              <w:pStyle w:val="ConsPlusNormal"/>
              <w:jc w:val="center"/>
            </w:pPr>
            <w:r>
              <w:t>Вид пути</w:t>
            </w:r>
          </w:p>
        </w:tc>
        <w:tc>
          <w:tcPr>
            <w:tcW w:w="3205" w:type="dxa"/>
          </w:tcPr>
          <w:p w:rsidR="0049517D" w:rsidRDefault="0049517D">
            <w:pPr>
              <w:pStyle w:val="ConsPlusNormal"/>
              <w:jc w:val="center"/>
            </w:pPr>
            <w:r>
              <w:t>С человеком</w:t>
            </w:r>
          </w:p>
        </w:tc>
        <w:tc>
          <w:tcPr>
            <w:tcW w:w="3206" w:type="dxa"/>
          </w:tcPr>
          <w:p w:rsidR="0049517D" w:rsidRDefault="0049517D">
            <w:pPr>
              <w:pStyle w:val="ConsPlusNormal"/>
              <w:jc w:val="center"/>
            </w:pPr>
            <w:r>
              <w:t>Без человека</w:t>
            </w:r>
          </w:p>
        </w:tc>
      </w:tr>
      <w:tr w:rsidR="0049517D">
        <w:tc>
          <w:tcPr>
            <w:tcW w:w="3205" w:type="dxa"/>
          </w:tcPr>
          <w:p w:rsidR="0049517D" w:rsidRDefault="0049517D">
            <w:pPr>
              <w:pStyle w:val="ConsPlusNormal"/>
              <w:jc w:val="center"/>
            </w:pPr>
            <w:r>
              <w:t>Горизонтальный путь</w:t>
            </w:r>
          </w:p>
        </w:tc>
        <w:tc>
          <w:tcPr>
            <w:tcW w:w="3205" w:type="dxa"/>
          </w:tcPr>
          <w:p w:rsidR="0049517D" w:rsidRDefault="0049517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206" w:type="dxa"/>
          </w:tcPr>
          <w:p w:rsidR="0049517D" w:rsidRDefault="0049517D">
            <w:pPr>
              <w:pStyle w:val="ConsPlusNormal"/>
              <w:jc w:val="center"/>
            </w:pPr>
            <w:r>
              <w:t>100</w:t>
            </w:r>
          </w:p>
        </w:tc>
      </w:tr>
      <w:tr w:rsidR="0049517D">
        <w:tc>
          <w:tcPr>
            <w:tcW w:w="3205" w:type="dxa"/>
          </w:tcPr>
          <w:p w:rsidR="0049517D" w:rsidRDefault="0049517D">
            <w:pPr>
              <w:pStyle w:val="ConsPlusNormal"/>
              <w:jc w:val="center"/>
            </w:pPr>
            <w:r>
              <w:t>Лестница вниз</w:t>
            </w:r>
          </w:p>
        </w:tc>
        <w:tc>
          <w:tcPr>
            <w:tcW w:w="3205" w:type="dxa"/>
          </w:tcPr>
          <w:p w:rsidR="0049517D" w:rsidRDefault="0049517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06" w:type="dxa"/>
          </w:tcPr>
          <w:p w:rsidR="0049517D" w:rsidRDefault="0049517D">
            <w:pPr>
              <w:pStyle w:val="ConsPlusNormal"/>
              <w:jc w:val="center"/>
            </w:pPr>
            <w:r>
              <w:t>80</w:t>
            </w:r>
          </w:p>
        </w:tc>
      </w:tr>
      <w:tr w:rsidR="0049517D">
        <w:tc>
          <w:tcPr>
            <w:tcW w:w="3205" w:type="dxa"/>
          </w:tcPr>
          <w:p w:rsidR="0049517D" w:rsidRDefault="0049517D">
            <w:pPr>
              <w:pStyle w:val="ConsPlusNormal"/>
              <w:jc w:val="center"/>
            </w:pPr>
            <w:r>
              <w:t>Лестница вверх</w:t>
            </w:r>
          </w:p>
        </w:tc>
        <w:tc>
          <w:tcPr>
            <w:tcW w:w="3205" w:type="dxa"/>
          </w:tcPr>
          <w:p w:rsidR="0049517D" w:rsidRDefault="004951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206" w:type="dxa"/>
          </w:tcPr>
          <w:p w:rsidR="0049517D" w:rsidRDefault="0049517D">
            <w:pPr>
              <w:pStyle w:val="ConsPlusNormal"/>
              <w:jc w:val="center"/>
            </w:pPr>
            <w:r>
              <w:t>60</w:t>
            </w:r>
          </w:p>
        </w:tc>
      </w:tr>
    </w:tbl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При осуществлении переноски немобильных людей по лестнице с различных этажей здания количество рейсов, осуществляемых одной парой человек из числа персонала, следует определять по таблице П 5.12.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r>
        <w:t>Таблица П 5.12. Количество рейсов по переноске немобильных</w:t>
      </w:r>
    </w:p>
    <w:p w:rsidR="0049517D" w:rsidRDefault="0049517D">
      <w:pPr>
        <w:pStyle w:val="ConsPlusNormal"/>
        <w:jc w:val="center"/>
      </w:pPr>
      <w:r>
        <w:t>людей на носилках с различных этажей здания, осуществляемое</w:t>
      </w:r>
    </w:p>
    <w:p w:rsidR="0049517D" w:rsidRDefault="0049517D">
      <w:pPr>
        <w:pStyle w:val="ConsPlusNormal"/>
        <w:jc w:val="center"/>
      </w:pPr>
      <w:r>
        <w:t>одной парой человек из числа персонала</w:t>
      </w:r>
    </w:p>
    <w:p w:rsidR="0049517D" w:rsidRDefault="0049517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8"/>
        <w:gridCol w:w="8617"/>
      </w:tblGrid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Этаж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Максимальное количество рейсов для переноски немобильных людей на носилках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1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1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1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2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2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2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2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2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3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3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5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5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8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11</w:t>
            </w:r>
          </w:p>
        </w:tc>
      </w:tr>
      <w:tr w:rsidR="0049517D">
        <w:tc>
          <w:tcPr>
            <w:tcW w:w="1008" w:type="dxa"/>
          </w:tcPr>
          <w:p w:rsidR="0049517D" w:rsidRDefault="004951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17" w:type="dxa"/>
          </w:tcPr>
          <w:p w:rsidR="0049517D" w:rsidRDefault="0049517D">
            <w:pPr>
              <w:pStyle w:val="ConsPlusNormal"/>
              <w:jc w:val="center"/>
            </w:pPr>
            <w:r>
              <w:t>20</w:t>
            </w:r>
          </w:p>
        </w:tc>
      </w:tr>
    </w:tbl>
    <w:p w:rsidR="0049517D" w:rsidRDefault="0049517D">
      <w:pPr>
        <w:sectPr w:rsidR="004951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Время укладывания человека на носилки или перекладывания с носилок на подготовленную поверхность, осуществляемое одной парой человек из числа персонала, составляет 0,15 мин.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right"/>
        <w:outlineLvl w:val="1"/>
      </w:pPr>
      <w:r>
        <w:t>Приложение N 6</w:t>
      </w:r>
    </w:p>
    <w:p w:rsidR="0049517D" w:rsidRDefault="0049517D">
      <w:pPr>
        <w:pStyle w:val="ConsPlusNormal"/>
        <w:jc w:val="right"/>
      </w:pPr>
      <w:r>
        <w:t xml:space="preserve">к </w:t>
      </w:r>
      <w:r>
        <w:rPr>
          <w:color w:val="0000FF"/>
        </w:rPr>
        <w:t>пункту 12</w:t>
      </w:r>
      <w:r>
        <w:t xml:space="preserve"> Методики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</w:pPr>
      <w:bookmarkStart w:id="58" w:name="P2674"/>
      <w:bookmarkEnd w:id="58"/>
      <w:r>
        <w:t>ПОРЯДОК</w:t>
      </w:r>
    </w:p>
    <w:p w:rsidR="0049517D" w:rsidRDefault="0049517D">
      <w:pPr>
        <w:pStyle w:val="ConsPlusNormal"/>
        <w:jc w:val="center"/>
      </w:pPr>
      <w:r>
        <w:t>ПРОВЕДЕНИЯ РАСЧЕТА И МАТЕМАТИЧЕСКИЕ МОДЕЛИ ДЛЯ ОПРЕДЕЛЕНИЯ</w:t>
      </w:r>
    </w:p>
    <w:p w:rsidR="0049517D" w:rsidRDefault="0049517D">
      <w:pPr>
        <w:pStyle w:val="ConsPlusNormal"/>
        <w:jc w:val="center"/>
      </w:pPr>
      <w:r>
        <w:t>ВРЕМЕНИ БЛОКИРОВАНИЯ ПУТЕЙ ЭВАКУАЦИИ ОПАСНЫМИ</w:t>
      </w:r>
    </w:p>
    <w:p w:rsidR="0049517D" w:rsidRDefault="0049517D">
      <w:pPr>
        <w:pStyle w:val="ConsPlusNormal"/>
        <w:jc w:val="center"/>
      </w:pPr>
      <w:r>
        <w:t>ФАКТОРАМИ ПОЖАРА</w:t>
      </w:r>
    </w:p>
    <w:p w:rsidR="0049517D" w:rsidRDefault="0049517D">
      <w:pPr>
        <w:pStyle w:val="ConsPlusNormal"/>
        <w:jc w:val="center"/>
      </w:pPr>
      <w:r>
        <w:t>Список изменяющих документов</w:t>
      </w:r>
    </w:p>
    <w:p w:rsidR="0049517D" w:rsidRDefault="0049517D">
      <w:pPr>
        <w:pStyle w:val="ConsPlusNormal"/>
        <w:jc w:val="center"/>
      </w:pPr>
      <w:r>
        <w:t xml:space="preserve">(в ред. Приказов МЧС России от 12.12.2011 </w:t>
      </w:r>
      <w:r>
        <w:rPr>
          <w:color w:val="0000FF"/>
        </w:rPr>
        <w:t>N 749</w:t>
      </w:r>
      <w:r>
        <w:t>,</w:t>
      </w:r>
    </w:p>
    <w:p w:rsidR="0049517D" w:rsidRDefault="0049517D">
      <w:pPr>
        <w:pStyle w:val="ConsPlusNormal"/>
        <w:jc w:val="center"/>
      </w:pPr>
      <w:r>
        <w:t xml:space="preserve">от 02.12.2015 </w:t>
      </w:r>
      <w:r>
        <w:rPr>
          <w:color w:val="0000FF"/>
        </w:rPr>
        <w:t>N 632</w:t>
      </w:r>
      <w:r>
        <w:t>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r>
        <w:t>I. Порядок проведения расчета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Производится экспертный выбор сценария или сценариев пожара, при которых ожидаются наихудшие последствия для находящихся в здании людей.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Формулировка сценария развития пожара включает в себя следующие этапы: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выбор места нахождения первоначального очага пожара и закономерностей его развития;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задание расчетной области (выбор рассматриваемой при расчете системы помещений, определение учитываемых при расчете элементов внутренней структуры помещений, задание состояния проемов);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задание параметров окружающей среды и начальных значений параметров внутри помещений.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Выбор места нахождения очага пожара производится экспертным путем. При этом учитывается количество горючей нагрузки, ее свойства и расположение, вероятность возникновения пожара, возможная динамика его развития, расположение эвакуационных путей и выходов.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Наиболее часто при расчетах рассматриваются три основных вида развития пожара: круговое распространение пожара по твердой горючей нагрузке, линейное распространение пожара по твердой горючей нагрузке, неустановившееся горение горючей жидкости.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Скорость выгорания для этих случаев определяется формулами: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nformat"/>
        <w:jc w:val="both"/>
      </w:pPr>
      <w:r>
        <w:t xml:space="preserve">      ┌</w:t>
      </w:r>
    </w:p>
    <w:p w:rsidR="0049517D" w:rsidRDefault="0049517D">
      <w:pPr>
        <w:pStyle w:val="ConsPlusNonformat"/>
        <w:jc w:val="both"/>
      </w:pPr>
      <w:r>
        <w:t xml:space="preserve">      │              2    2</w:t>
      </w:r>
    </w:p>
    <w:p w:rsidR="0049517D" w:rsidRDefault="0049517D">
      <w:pPr>
        <w:pStyle w:val="ConsPlusNonformat"/>
        <w:jc w:val="both"/>
      </w:pPr>
      <w:r>
        <w:t xml:space="preserve">      │пси   x пи x v  x t  - для кругового распространения пожара</w:t>
      </w:r>
    </w:p>
    <w:p w:rsidR="0049517D" w:rsidRDefault="0049517D">
      <w:pPr>
        <w:pStyle w:val="ConsPlusNonformat"/>
        <w:jc w:val="both"/>
      </w:pPr>
      <w:r>
        <w:t xml:space="preserve">      │   уд</w:t>
      </w:r>
    </w:p>
    <w:p w:rsidR="0049517D" w:rsidRDefault="0049517D">
      <w:pPr>
        <w:pStyle w:val="ConsPlusNonformat"/>
        <w:jc w:val="both"/>
      </w:pPr>
      <w:r>
        <w:t xml:space="preserve">      │</w:t>
      </w:r>
    </w:p>
    <w:p w:rsidR="0049517D" w:rsidRDefault="0049517D">
      <w:pPr>
        <w:pStyle w:val="ConsPlusNonformat"/>
        <w:jc w:val="both"/>
      </w:pPr>
      <w:r>
        <w:t xml:space="preserve">      │пси   x 2 x v x t x b - для линейного распространения пожара  (П6.1)</w:t>
      </w:r>
    </w:p>
    <w:p w:rsidR="0049517D" w:rsidRDefault="0049517D">
      <w:pPr>
        <w:pStyle w:val="ConsPlusNonformat"/>
        <w:jc w:val="both"/>
      </w:pPr>
      <w:r>
        <w:t xml:space="preserve">      │   уд</w:t>
      </w:r>
    </w:p>
    <w:p w:rsidR="0049517D" w:rsidRDefault="0049517D">
      <w:pPr>
        <w:pStyle w:val="ConsPlusNonformat"/>
        <w:jc w:val="both"/>
      </w:pPr>
      <w:r>
        <w:t>пси = &lt;</w:t>
      </w:r>
    </w:p>
    <w:p w:rsidR="0049517D" w:rsidRDefault="0049517D">
      <w:pPr>
        <w:pStyle w:val="ConsPlusNonformat"/>
        <w:jc w:val="both"/>
      </w:pPr>
      <w:r>
        <w:t xml:space="preserve">      │                 ──</w:t>
      </w:r>
    </w:p>
    <w:p w:rsidR="0049517D" w:rsidRDefault="0049517D">
      <w:pPr>
        <w:pStyle w:val="ConsPlusNonformat"/>
        <w:jc w:val="both"/>
      </w:pPr>
      <w:r>
        <w:t xml:space="preserve">      │                /t</w:t>
      </w:r>
    </w:p>
    <w:p w:rsidR="0049517D" w:rsidRDefault="0049517D">
      <w:pPr>
        <w:pStyle w:val="ConsPlusNonformat"/>
        <w:jc w:val="both"/>
      </w:pPr>
      <w:r>
        <w:t xml:space="preserve">      │пси   x F x    /---  - для неустановившегося горения ГЖ,</w:t>
      </w:r>
    </w:p>
    <w:p w:rsidR="0049517D" w:rsidRDefault="0049517D">
      <w:pPr>
        <w:pStyle w:val="ConsPlusNonformat"/>
        <w:jc w:val="both"/>
      </w:pPr>
      <w:r>
        <w:lastRenderedPageBreak/>
        <w:t xml:space="preserve">      │   уд         / t</w:t>
      </w:r>
    </w:p>
    <w:p w:rsidR="0049517D" w:rsidRDefault="0049517D">
      <w:pPr>
        <w:pStyle w:val="ConsPlusNonformat"/>
        <w:jc w:val="both"/>
      </w:pPr>
      <w:r>
        <w:t xml:space="preserve">      │            \/   ст</w:t>
      </w:r>
    </w:p>
    <w:p w:rsidR="0049517D" w:rsidRDefault="0049517D">
      <w:pPr>
        <w:pStyle w:val="ConsPlusNonformat"/>
        <w:jc w:val="both"/>
      </w:pPr>
      <w:r>
        <w:t xml:space="preserve">      └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пси   - удельная скорость выгорания (для жидкостей установившаяся),</w:t>
      </w:r>
    </w:p>
    <w:p w:rsidR="0049517D" w:rsidRDefault="0049517D">
      <w:pPr>
        <w:pStyle w:val="ConsPlusNonformat"/>
        <w:jc w:val="both"/>
      </w:pPr>
      <w:r>
        <w:t xml:space="preserve">           уд</w:t>
      </w:r>
    </w:p>
    <w:p w:rsidR="0049517D" w:rsidRDefault="0049517D">
      <w:pPr>
        <w:pStyle w:val="ConsPlusNonformat"/>
        <w:jc w:val="both"/>
      </w:pPr>
      <w:r>
        <w:t>кг/(с x м2);</w:t>
      </w:r>
    </w:p>
    <w:p w:rsidR="0049517D" w:rsidRDefault="0049517D">
      <w:pPr>
        <w:pStyle w:val="ConsPlusNonformat"/>
        <w:jc w:val="both"/>
      </w:pPr>
      <w:r>
        <w:t xml:space="preserve">    v - скорость распространения пламени, м/с;</w:t>
      </w:r>
    </w:p>
    <w:p w:rsidR="0049517D" w:rsidRDefault="0049517D">
      <w:pPr>
        <w:pStyle w:val="ConsPlusNonformat"/>
        <w:jc w:val="both"/>
      </w:pPr>
      <w:r>
        <w:t xml:space="preserve">    b - ширина полосы горючей нагрузки, м;</w:t>
      </w:r>
    </w:p>
    <w:p w:rsidR="0049517D" w:rsidRDefault="0049517D">
      <w:pPr>
        <w:pStyle w:val="ConsPlusNonformat"/>
        <w:jc w:val="both"/>
      </w:pPr>
      <w:r>
        <w:t xml:space="preserve">    t   - время стабилизации горения горючей жидкости, с;</w:t>
      </w:r>
    </w:p>
    <w:p w:rsidR="0049517D" w:rsidRDefault="0049517D">
      <w:pPr>
        <w:pStyle w:val="ConsPlusNonformat"/>
        <w:jc w:val="both"/>
      </w:pPr>
      <w:r>
        <w:t xml:space="preserve">     ст</w:t>
      </w:r>
    </w:p>
    <w:p w:rsidR="0049517D" w:rsidRDefault="0049517D">
      <w:pPr>
        <w:pStyle w:val="ConsPlusNonformat"/>
        <w:jc w:val="both"/>
      </w:pPr>
      <w:r>
        <w:t xml:space="preserve">    F - площадь очага пожара, м2.</w:t>
      </w:r>
    </w:p>
    <w:p w:rsidR="0049517D" w:rsidRDefault="0049517D">
      <w:pPr>
        <w:pStyle w:val="ConsPlusNormal"/>
        <w:ind w:firstLine="540"/>
        <w:jc w:val="both"/>
      </w:pPr>
      <w:r>
        <w:t>При наличии в помещении очага пожара установки автоматического пожаротушения, соответствующей требованиям нормативных документов по пожарной безопасности, при проведении расчетов значение скорости выгорания принимается уменьшенным в 2 раза.</w:t>
      </w:r>
    </w:p>
    <w:p w:rsidR="0049517D" w:rsidRDefault="0049517D">
      <w:pPr>
        <w:pStyle w:val="ConsPlusNormal"/>
        <w:jc w:val="both"/>
      </w:pPr>
      <w:r>
        <w:t xml:space="preserve">(абзац введен </w:t>
      </w:r>
      <w:r>
        <w:rPr>
          <w:color w:val="0000FF"/>
        </w:rPr>
        <w:t>Приказом</w:t>
      </w:r>
      <w:r>
        <w:t xml:space="preserve"> МЧС России от 02.12.2015 N 632)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С учетом </w:t>
      </w:r>
      <w:r>
        <w:rPr>
          <w:color w:val="0000FF"/>
        </w:rPr>
        <w:t>раздела II</w:t>
      </w:r>
      <w:r>
        <w:t xml:space="preserve"> данного приложения выбирается метод моделирования, формулируется математическая модель, соответствующая данному сценарию, и производится моделирование динамики развития пожара. На основании полученных результатов рассчитывается время достижения каждым из опасных факторов пожара предельно допустимого значения на путях эвакуации.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Критическое время по каждому из опасных факторов пожара определяется как время достижения этим фактором предельно допустимого значения на путях эвакуации на высоте 1,7 м от пола.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Предельно допустимые значения по каждому из опасных факторов пожара составляют: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по повышенной температуре - 70 °C;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по тепловому потоку - 1400 Вт/м2;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по потере видимости - 20 м (для случая, когда оба горизонтальных линейных размера помещения меньше 20 м, предельно допустимое расстояние по потере видимости следует принимать равным наибольшему горизонтальному линейному размеру);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по пониженному содержанию кислорода - 0,226 кг/м3;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по каждому из токсичных газообразных продуктов горения (CO2 - 0,11 кг/м3; </w:t>
      </w:r>
      <w:r w:rsidR="00CB719F">
        <w:rPr>
          <w:noProof/>
          <w:position w:val="-10"/>
        </w:rPr>
        <w:drawing>
          <wp:inline distT="0" distB="0" distL="0" distR="0">
            <wp:extent cx="1038225" cy="247650"/>
            <wp:effectExtent l="0" t="0" r="9525" b="0"/>
            <wp:docPr id="84" name="Рисунок 84" descr="base_1_192066_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192066_277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кг/м3; </w:t>
      </w:r>
      <w:r w:rsidR="00CB719F">
        <w:rPr>
          <w:noProof/>
          <w:position w:val="-6"/>
        </w:rPr>
        <w:drawing>
          <wp:inline distT="0" distB="0" distL="0" distR="0">
            <wp:extent cx="1047750" cy="228600"/>
            <wp:effectExtent l="0" t="0" r="0" b="0"/>
            <wp:docPr id="85" name="Рисунок 85" descr="base_1_192066_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192066_278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кг/м3).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Необходимо отметить, что при использовании полевой модели определение критического времени имеет существенные особенности, связанные с тем, что критическое значение в различных точках помещения достигается не одновременно. Для помещений с соизмеримыми горизонтальными размерами критическое время определяется как максимальное из критических времен для эвакуационных выходов из данного помещения (время блокирования последнего выхода).</w:t>
      </w:r>
    </w:p>
    <w:p w:rsidR="0049517D" w:rsidRDefault="0049517D">
      <w:pPr>
        <w:pStyle w:val="ConsPlusNonformat"/>
        <w:spacing w:before="200"/>
        <w:jc w:val="both"/>
      </w:pPr>
      <w:r>
        <w:t xml:space="preserve">    Определяется время блокирования t  :</w:t>
      </w:r>
    </w:p>
    <w:p w:rsidR="0049517D" w:rsidRDefault="0049517D">
      <w:pPr>
        <w:pStyle w:val="ConsPlusNonformat"/>
        <w:jc w:val="both"/>
      </w:pPr>
      <w:r>
        <w:t xml:space="preserve">                                     бл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┌                             ┐</w:t>
      </w:r>
    </w:p>
    <w:p w:rsidR="0049517D" w:rsidRDefault="0049517D">
      <w:pPr>
        <w:pStyle w:val="ConsPlusNonformat"/>
        <w:jc w:val="both"/>
      </w:pPr>
      <w:r>
        <w:t xml:space="preserve">                       │                    O        │</w:t>
      </w:r>
    </w:p>
    <w:p w:rsidR="0049517D" w:rsidRDefault="0049517D">
      <w:pPr>
        <w:pStyle w:val="ConsPlusNonformat"/>
        <w:jc w:val="both"/>
      </w:pPr>
      <w:r>
        <w:t xml:space="preserve">                       │ п.в.   Т    т.г.    2   т.п.│</w:t>
      </w:r>
    </w:p>
    <w:p w:rsidR="0049517D" w:rsidRDefault="0049517D">
      <w:pPr>
        <w:pStyle w:val="ConsPlusNonformat"/>
        <w:jc w:val="both"/>
      </w:pPr>
      <w:r>
        <w:t xml:space="preserve">             t   = min &lt;t    , t  , t    , t  , t    &gt;.              (П6.2)</w:t>
      </w:r>
    </w:p>
    <w:p w:rsidR="0049517D" w:rsidRDefault="0049517D">
      <w:pPr>
        <w:pStyle w:val="ConsPlusNonformat"/>
        <w:jc w:val="both"/>
      </w:pPr>
      <w:r>
        <w:t xml:space="preserve">              бл       │ кр     кр   кр     кр   кр  │</w:t>
      </w:r>
    </w:p>
    <w:p w:rsidR="0049517D" w:rsidRDefault="0049517D">
      <w:pPr>
        <w:pStyle w:val="ConsPlusNonformat"/>
        <w:jc w:val="both"/>
      </w:pPr>
      <w:r>
        <w:t xml:space="preserve">                       └                             ┘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center"/>
        <w:outlineLvl w:val="2"/>
      </w:pPr>
      <w:bookmarkStart w:id="59" w:name="P2743"/>
      <w:bookmarkEnd w:id="59"/>
      <w:r>
        <w:t>II. Классификация и область применения методов</w:t>
      </w:r>
    </w:p>
    <w:p w:rsidR="0049517D" w:rsidRDefault="0049517D">
      <w:pPr>
        <w:pStyle w:val="ConsPlusNormal"/>
        <w:jc w:val="center"/>
      </w:pPr>
      <w:r>
        <w:t>математического моделирования пожара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Для описания термогазодинамических параметров пожара применяются три основных группы детерминистических моделей: интегральные, зонные (зональные) и полевые.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Выбор конкретной модели расчета времени блокирования путей эвакуации следует осуществлять исходя из следующих предпосылок: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интегральный метод: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зданий, содержащих развитую систему помещений малого объема простой геометрической конфигурации;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помещений, где характерный размер очага пожара соизмерим с характерными размерами помещения и размеры помещения соизмеримы между собой (линейные размеры помещения отличаются не более чем в 5 раз);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предварительных расчетов с целью выявления наиболее опасного сценария пожара;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зонный (зональный) метод: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помещений и систем помещений простой геометрической конфигурации, линейные размеры которых соизмеримы между собой (линейные размеры помещения отличаются не более чем в 5 раз), когда размер очага пожара существенно меньше размеров помещения;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рабочих зон, расположенных на разных уровнях в пределах одного помещения (наклонный зрительный зал кинотеатра, антресоли и т.д.);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полевой метод: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помещений сложной геометрической конфигурации, а также помещений с большим количеством внутренних преград (атриумы с системой галерей и примыкающих коридоров, многофункциональные центры со сложной системой вертикальных и горизонтальных связей и т.д.);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помещений, в которых один из геометрических размеров гораздо больше (меньше) остальных (тоннели, закрытые автостоянки большой площади и т.д.);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иных случаев, когда применимость или информативность зонных и интегральных моделей вызывает сомнение (уникальные сооружения, распространение пожара по фасаду здания, необходимость учета работы систем противопожарной защиты, способных качественно изменить картину пожара, и т.д.).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При использовании интегральной и зонной моделей для помещения, один из линейных размеров которого более чем в пять раз превышает хотя бы один из двух других линейных размеров, необходимо это помещение делить на участки, размеры которых соизмеримы между собой, и рассматривать участки как отдельные помещения, сообщающиеся проемами, площадь которых равна площади сечения на границе участков. Использование аналогичной процедуры в </w:t>
      </w:r>
      <w:r>
        <w:lastRenderedPageBreak/>
        <w:t>случае, когда два линейных размера превышают третий более чем в 5 раз, не допускается.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r>
        <w:t>III. Интегральная математическая модель расчета газообмена</w:t>
      </w:r>
    </w:p>
    <w:p w:rsidR="0049517D" w:rsidRDefault="0049517D">
      <w:pPr>
        <w:pStyle w:val="ConsPlusNormal"/>
        <w:jc w:val="center"/>
      </w:pPr>
      <w:r>
        <w:t>в здании, при пожаре</w:t>
      </w:r>
    </w:p>
    <w:p w:rsidR="0049517D" w:rsidRDefault="0049517D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Для расчета распространения продуктов горения по зданию составляются и решаются уравнения аэрации, тепло- и массообмена как для каждого помещения в отдельности, так и для всего здания в целом.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Уравнения движения, связывающие значения перепадов давлений на проемах с расходами газов через проемы, имеют вид: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18"/>
        </w:rPr>
        <w:drawing>
          <wp:inline distT="0" distB="0" distL="0" distR="0">
            <wp:extent cx="2333625" cy="371475"/>
            <wp:effectExtent l="0" t="0" r="9525" b="9525"/>
            <wp:docPr id="86" name="Рисунок 86" descr="base_1_192066_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92066_279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(П6.3)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87" name="Рисунок 87" descr="base_1_192066_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92066_280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расход газов через проем между двумя (j-м и i-м) смежными помещениями, кг/с;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52400" cy="200025"/>
            <wp:effectExtent l="0" t="0" r="0" b="9525"/>
            <wp:docPr id="88" name="Рисунок 88" descr="base_1_192066_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92066_281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коэффициент расхода проема (</w:t>
      </w:r>
      <w:r>
        <w:rPr>
          <w:noProof/>
          <w:position w:val="-10"/>
        </w:rPr>
        <w:drawing>
          <wp:inline distT="0" distB="0" distL="0" distR="0">
            <wp:extent cx="542925" cy="200025"/>
            <wp:effectExtent l="0" t="0" r="9525" b="9525"/>
            <wp:docPr id="89" name="Рисунок 89" descr="base_1_192066_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92066_282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для закрытых проемов и </w:t>
      </w:r>
      <w:r>
        <w:rPr>
          <w:noProof/>
          <w:position w:val="-10"/>
        </w:rPr>
        <w:drawing>
          <wp:inline distT="0" distB="0" distL="0" distR="0">
            <wp:extent cx="619125" cy="200025"/>
            <wp:effectExtent l="0" t="0" r="9525" b="9525"/>
            <wp:docPr id="90" name="Рисунок 90" descr="base_1_192066_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92066_283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для открытых);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F - площадь сечения проема, м2;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52400" cy="171450"/>
            <wp:effectExtent l="0" t="0" r="0" b="0"/>
            <wp:docPr id="91" name="Рисунок 91" descr="base_1_192066_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92066_284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плотность газов, проходящих через проем, кг/м3;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95275" cy="257175"/>
            <wp:effectExtent l="0" t="0" r="9525" b="9525"/>
            <wp:docPr id="92" name="Рисунок 92" descr="base_1_192066_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92066_285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средний перепад полных давлений между j-м и i-м помещением, Па.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Направление (знак) расхода определяется знаком разности давлений </w:t>
      </w:r>
      <w:r w:rsidR="00CB719F">
        <w:rPr>
          <w:noProof/>
          <w:position w:val="-14"/>
        </w:rPr>
        <w:drawing>
          <wp:inline distT="0" distB="0" distL="0" distR="0">
            <wp:extent cx="295275" cy="257175"/>
            <wp:effectExtent l="0" t="0" r="9525" b="9525"/>
            <wp:docPr id="93" name="Рисунок 93" descr="base_1_192066_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92066_286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В зависимости от этого плотность </w:t>
      </w:r>
      <w:r w:rsidR="00CB719F">
        <w:rPr>
          <w:noProof/>
          <w:position w:val="-10"/>
        </w:rPr>
        <w:drawing>
          <wp:inline distT="0" distB="0" distL="0" distR="0">
            <wp:extent cx="152400" cy="171450"/>
            <wp:effectExtent l="0" t="0" r="0" b="0"/>
            <wp:docPr id="94" name="Рисунок 94" descr="base_1_192066_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92066_287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принимает различные значения.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Знак расхода газов (входящий в помещение расход считается положительным, выходящий - отрицательным) и значение </w:t>
      </w:r>
      <w:r w:rsidR="00CB719F">
        <w:rPr>
          <w:noProof/>
          <w:position w:val="-10"/>
        </w:rPr>
        <w:drawing>
          <wp:inline distT="0" distB="0" distL="0" distR="0">
            <wp:extent cx="152400" cy="171450"/>
            <wp:effectExtent l="0" t="0" r="0" b="0"/>
            <wp:docPr id="95" name="Рисунок 95" descr="base_1_192066_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192066_288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зависят от знака перепада давлений: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2"/>
        </w:rPr>
        <w:drawing>
          <wp:inline distT="0" distB="0" distL="0" distR="0">
            <wp:extent cx="2476500" cy="542925"/>
            <wp:effectExtent l="0" t="0" r="0" b="9525"/>
            <wp:docPr id="96" name="Рисунок 96" descr="base_1_192066_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192066_289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(П6.4)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Для прогнозирования параметров продуктов горения (температуры, концентраций токсичных компонентов продуктов горения) в помещениях многоэтажного здания на этажах, расположенных выше этажа, на котором может возникнуть пожар, рассматриваются процессы распространения продуктов горения в вертикальных каналах (лестничные клетки, шахты лифтов, вентканалы и т.п.).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Вертикальную шахту по высоте разделяют на зоны, которые представляют узлы в гидравлической схеме здания. Зона по высоте может охватывать несколько этажей здания. В этом случае расход газа между зонами можно выразить формулой вида: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619125" cy="495300"/>
            <wp:effectExtent l="0" t="0" r="9525" b="0"/>
            <wp:docPr id="97" name="Рисунок 97" descr="base_1_192066_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192066_290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(П6.5)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lastRenderedPageBreak/>
        <w:t xml:space="preserve">где </w:t>
      </w:r>
      <w:r w:rsidR="00CB719F">
        <w:rPr>
          <w:noProof/>
          <w:position w:val="-28"/>
        </w:rPr>
        <w:drawing>
          <wp:inline distT="0" distB="0" distL="0" distR="0">
            <wp:extent cx="1162050" cy="457200"/>
            <wp:effectExtent l="0" t="0" r="0" b="0"/>
            <wp:docPr id="98" name="Рисунок 98" descr="base_1_192066_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192066_291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характеристика гидравлического сопротивления на границе зон;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F - площадь поперечного сечения шахты;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k - коэффициент (допускается принимать равным 0,05 с2/м);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g = 9,81 м/с2 - ускорение свободного падения;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257175" cy="200025"/>
            <wp:effectExtent l="0" t="0" r="0" b="9525"/>
            <wp:docPr id="99" name="Рисунок 99" descr="base_1_192066_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192066_292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перепад давлений между узлами.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Здание представляют в виде гидравлической схемы, узлы которой моделируют помещения, а связи - пути движения продуктов горения и воздуха. Каждое помещение здания описывается системой уравнений, состоящей из уравнения баланса массы, уравнения сохранения энергии и уравнения основного газового закона (Менделеева-Клайперона).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Уравнение баланса массы выражается формулой: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bookmarkStart w:id="60" w:name="P2794"/>
      <w:bookmarkEnd w:id="60"/>
      <w:r>
        <w:rPr>
          <w:noProof/>
          <w:position w:val="-28"/>
        </w:rPr>
        <w:drawing>
          <wp:inline distT="0" distB="0" distL="0" distR="0">
            <wp:extent cx="2219325" cy="371475"/>
            <wp:effectExtent l="0" t="0" r="9525" b="9525"/>
            <wp:docPr id="100" name="Рисунок 100" descr="base_1_192066_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92066_293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(П6.6)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4"/>
        </w:rPr>
        <w:drawing>
          <wp:inline distT="0" distB="0" distL="0" distR="0">
            <wp:extent cx="200025" cy="257175"/>
            <wp:effectExtent l="0" t="0" r="9525" b="9525"/>
            <wp:docPr id="101" name="Рисунок 101" descr="base_1_192066_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92066_294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объем помещения, м3;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t - время, с;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457200" cy="371475"/>
            <wp:effectExtent l="0" t="0" r="0" b="9525"/>
            <wp:docPr id="102" name="Рисунок 102" descr="base_1_192066_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92066_295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сумма расходов, входящих в помещение, кг/с;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28"/>
        </w:rPr>
        <w:drawing>
          <wp:inline distT="0" distB="0" distL="0" distR="0">
            <wp:extent cx="428625" cy="371475"/>
            <wp:effectExtent l="0" t="0" r="0" b="9525"/>
            <wp:docPr id="103" name="Рисунок 103" descr="base_1_192066_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92066_296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сумма расходов, выходящих из помещения, кг/с;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61925" cy="171450"/>
            <wp:effectExtent l="0" t="0" r="9525" b="0"/>
            <wp:docPr id="104" name="Рисунок 104" descr="base_1_192066_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92066_297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скорость выгорания пожарной нагрузки, кг/с.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Уравнение сохранения энергии выражается формулой: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bookmarkStart w:id="61" w:name="P2803"/>
      <w:bookmarkEnd w:id="61"/>
      <w:r>
        <w:rPr>
          <w:noProof/>
          <w:position w:val="-28"/>
        </w:rPr>
        <w:drawing>
          <wp:inline distT="0" distB="0" distL="0" distR="0">
            <wp:extent cx="4162425" cy="371475"/>
            <wp:effectExtent l="0" t="0" r="0" b="9525"/>
            <wp:docPr id="105" name="Рисунок 105" descr="base_1_192066_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92066_298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(П6.7)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2"/>
        </w:rPr>
        <w:drawing>
          <wp:inline distT="0" distB="0" distL="0" distR="0">
            <wp:extent cx="200025" cy="247650"/>
            <wp:effectExtent l="0" t="0" r="9525" b="0"/>
            <wp:docPr id="106" name="Рисунок 106" descr="base_1_192066_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92066_299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B719F">
        <w:rPr>
          <w:noProof/>
          <w:position w:val="-14"/>
        </w:rPr>
        <w:drawing>
          <wp:inline distT="0" distB="0" distL="0" distR="0">
            <wp:extent cx="200025" cy="257175"/>
            <wp:effectExtent l="0" t="0" r="9525" b="9525"/>
            <wp:docPr id="107" name="Рисунок 107" descr="base_1_192066_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92066_300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удельная изохорная и изобарная теплоемкости, кДж/(кг·К);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1450" cy="247650"/>
            <wp:effectExtent l="0" t="0" r="0" b="0"/>
            <wp:docPr id="108" name="Рисунок 108" descr="base_1_192066_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92066_301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, </w:t>
      </w:r>
      <w:r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109" name="Рисунок 109" descr="base_1_192066_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1_192066_302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температуры газов в i-м и j-м помещениях, К;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110" name="Рисунок 110" descr="base_1_192066_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1_192066_30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количество тепла, выделяемого в помещении при горении, кВт;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11" name="Рисунок 111" descr="base_1_192066_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92066_304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тепловой поток, поглощаемый конструкциями и излучаемый через проемы, кВт.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Для помещения очага пожара величина </w:t>
      </w:r>
      <w:r w:rsidR="00CB719F"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112" name="Рисунок 112" descr="base_1_192066_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1_192066_30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209675" cy="247650"/>
            <wp:effectExtent l="0" t="0" r="9525" b="0"/>
            <wp:docPr id="113" name="Рисунок 113" descr="base_1_192066_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1_192066_30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0"/>
        </w:rPr>
        <w:drawing>
          <wp:inline distT="0" distB="0" distL="0" distR="0">
            <wp:extent cx="152400" cy="171450"/>
            <wp:effectExtent l="0" t="0" r="0" b="0"/>
            <wp:docPr id="114" name="Рисунок 114" descr="base_1_192066_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1_192066_30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полноты горения;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lastRenderedPageBreak/>
        <w:drawing>
          <wp:inline distT="0" distB="0" distL="0" distR="0">
            <wp:extent cx="209550" cy="247650"/>
            <wp:effectExtent l="0" t="0" r="0" b="0"/>
            <wp:docPr id="115" name="Рисунок 115" descr="base_1_192066_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1_192066_30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низшая теплота сгорания, кДж/кг;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628650" cy="257175"/>
            <wp:effectExtent l="0" t="0" r="0" b="9525"/>
            <wp:docPr id="116" name="Рисунок 116" descr="base_1_192066_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1_192066_30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энтальпия газифицированной горючей нагрузки, кДж/кг;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117" name="Рисунок 117" descr="base_1_192066_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1_192066_31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удельная теплоемкость продуктов пиролиза, кДж/(кг·К);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T - температура продуктов пиролиза, К.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Для остальных помещений </w:t>
      </w:r>
      <w:r w:rsidR="00CB719F">
        <w:rPr>
          <w:noProof/>
          <w:position w:val="-12"/>
        </w:rPr>
        <w:drawing>
          <wp:inline distT="0" distB="0" distL="0" distR="0">
            <wp:extent cx="514350" cy="247650"/>
            <wp:effectExtent l="0" t="0" r="0" b="0"/>
            <wp:docPr id="118" name="Рисунок 118" descr="base_1_192066_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1_192066_31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Коэффициент полноты горения </w:t>
      </w:r>
      <w:r w:rsidR="00CB719F">
        <w:rPr>
          <w:noProof/>
          <w:position w:val="-10"/>
        </w:rPr>
        <w:drawing>
          <wp:inline distT="0" distB="0" distL="0" distR="0">
            <wp:extent cx="152400" cy="171450"/>
            <wp:effectExtent l="0" t="0" r="0" b="0"/>
            <wp:docPr id="119" name="Рисунок 119" descr="base_1_192066_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1_192066_312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bookmarkStart w:id="62" w:name="P2821"/>
      <w:bookmarkEnd w:id="62"/>
      <w:r>
        <w:rPr>
          <w:noProof/>
          <w:position w:val="-30"/>
        </w:rPr>
        <w:drawing>
          <wp:inline distT="0" distB="0" distL="0" distR="0">
            <wp:extent cx="2181225" cy="619125"/>
            <wp:effectExtent l="0" t="0" r="0" b="9525"/>
            <wp:docPr id="120" name="Рисунок 120" descr="base_1_192066_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1_192066_31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(П6.8)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2"/>
        </w:rPr>
        <w:drawing>
          <wp:inline distT="0" distB="0" distL="0" distR="0">
            <wp:extent cx="171450" cy="247650"/>
            <wp:effectExtent l="0" t="0" r="0" b="0"/>
            <wp:docPr id="121" name="Рисунок 121" descr="base_1_192066_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92066_31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коэффициент полноты горения в режиме пожара, регулируемом горючей нагрузкой, определяемый формулой: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bookmarkStart w:id="63" w:name="P2825"/>
      <w:bookmarkEnd w:id="63"/>
      <w:r>
        <w:rPr>
          <w:noProof/>
          <w:position w:val="-14"/>
        </w:rPr>
        <w:drawing>
          <wp:inline distT="0" distB="0" distL="0" distR="0">
            <wp:extent cx="2305050" cy="295275"/>
            <wp:effectExtent l="0" t="0" r="0" b="9525"/>
            <wp:docPr id="122" name="Рисунок 122" descr="base_1_192066_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92066_31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. (П6.9)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Коэффициент K рассчитывается по формуле: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6"/>
        </w:rPr>
        <w:drawing>
          <wp:inline distT="0" distB="0" distL="0" distR="0">
            <wp:extent cx="2286000" cy="609600"/>
            <wp:effectExtent l="0" t="0" r="0" b="0"/>
            <wp:docPr id="123" name="Рисунок 123" descr="base_1_192066_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92066_31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(П6.10)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34"/>
        </w:rPr>
        <w:drawing>
          <wp:inline distT="0" distB="0" distL="0" distR="0">
            <wp:extent cx="1343025" cy="590550"/>
            <wp:effectExtent l="0" t="0" r="9525" b="0"/>
            <wp:docPr id="124" name="Рисунок 124" descr="base_1_192066_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92066_31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42900" cy="257175"/>
            <wp:effectExtent l="0" t="0" r="0" b="9525"/>
            <wp:docPr id="125" name="Рисунок 125" descr="base_1_192066_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92066_31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начальная концентрация кислорода в помещении очага пожара, кг/кг;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371475" cy="257175"/>
            <wp:effectExtent l="0" t="0" r="9525" b="9525"/>
            <wp:docPr id="126" name="Рисунок 126" descr="base_1_192066_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92066_31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текущая концентрация кислорода в помещении очага пожара, кг/кг;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127" name="Рисунок 127" descr="base_1_192066_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92066_32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количество кислорода, поглощаемого при сгорании 1 кг горючей нагрузки, кг/кг.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Уравнение Менделеева-Клайперона выражается формулой: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bookmarkStart w:id="64" w:name="P2837"/>
      <w:bookmarkEnd w:id="64"/>
      <w:r>
        <w:rPr>
          <w:noProof/>
          <w:position w:val="-24"/>
        </w:rPr>
        <w:drawing>
          <wp:inline distT="0" distB="0" distL="0" distR="0">
            <wp:extent cx="962025" cy="428625"/>
            <wp:effectExtent l="0" t="0" r="9525" b="9525"/>
            <wp:docPr id="128" name="Рисунок 128" descr="base_1_192066_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92066_32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(П6.11)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129" name="Рисунок 129" descr="base_1_192066_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92066_32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давление газа в j-м помещении, Па;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130" name="Рисунок 130" descr="base_1_192066_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1_192066_32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температура газа в j-м помещении, К;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R = 8,31 - универсальная газовая постоянная, Дж/(моль·К);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lastRenderedPageBreak/>
        <w:t>M - молярная масса газа, моль.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Параметры газа в помещении определяются из уравнения баланса масс отдельных компонентов продуктов горения и кислорода и уравнения баланса оптической плотности дыма.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Уравнение баланса масс отдельных компонентов продуктов горения и кислорода: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bookmarkStart w:id="65" w:name="P2846"/>
      <w:bookmarkEnd w:id="65"/>
      <w:r>
        <w:rPr>
          <w:noProof/>
          <w:position w:val="-28"/>
        </w:rPr>
        <w:drawing>
          <wp:inline distT="0" distB="0" distL="0" distR="0">
            <wp:extent cx="3629025" cy="371475"/>
            <wp:effectExtent l="0" t="0" r="9525" b="9525"/>
            <wp:docPr id="131" name="Рисунок 131" descr="base_1_192066_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1_192066_32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(П6.12)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4"/>
        </w:rPr>
        <w:drawing>
          <wp:inline distT="0" distB="0" distL="0" distR="0">
            <wp:extent cx="295275" cy="257175"/>
            <wp:effectExtent l="0" t="0" r="9525" b="9525"/>
            <wp:docPr id="132" name="Рисунок 132" descr="base_1_192066_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1_192066_32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B719F">
        <w:rPr>
          <w:noProof/>
          <w:position w:val="-14"/>
        </w:rPr>
        <w:drawing>
          <wp:inline distT="0" distB="0" distL="0" distR="0">
            <wp:extent cx="295275" cy="257175"/>
            <wp:effectExtent l="0" t="0" r="9525" b="9525"/>
            <wp:docPr id="133" name="Рисунок 133" descr="base_1_192066_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92066_326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концентрация L-го компонента продуктов горения в i-м и j-м помещениях, кг/кг;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0025" cy="247650"/>
            <wp:effectExtent l="0" t="0" r="9525" b="0"/>
            <wp:docPr id="134" name="Рисунок 134" descr="base_1_192066_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1_192066_32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количество L-го компонента продуктов горения (кислорода), выделяющегося (поглощающегося) при сгорании одного килограмма пожарной нагрузки, кг/кг.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Уравнение баланса оптической плотности дыма: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bookmarkStart w:id="66" w:name="P2852"/>
      <w:bookmarkEnd w:id="66"/>
      <w:r>
        <w:rPr>
          <w:noProof/>
          <w:position w:val="-28"/>
        </w:rPr>
        <w:drawing>
          <wp:inline distT="0" distB="0" distL="0" distR="0">
            <wp:extent cx="3457575" cy="371475"/>
            <wp:effectExtent l="0" t="0" r="9525" b="9525"/>
            <wp:docPr id="135" name="Рисунок 135" descr="base_1_192066_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1_192066_328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(П6.13)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2"/>
        </w:rPr>
        <w:drawing>
          <wp:inline distT="0" distB="0" distL="0" distR="0">
            <wp:extent cx="171450" cy="247650"/>
            <wp:effectExtent l="0" t="0" r="0" b="0"/>
            <wp:docPr id="136" name="Рисунок 136" descr="base_1_192066_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1_192066_32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CB719F">
        <w:rPr>
          <w:noProof/>
          <w:position w:val="-14"/>
        </w:rPr>
        <w:drawing>
          <wp:inline distT="0" distB="0" distL="0" distR="0">
            <wp:extent cx="171450" cy="257175"/>
            <wp:effectExtent l="0" t="0" r="0" b="9525"/>
            <wp:docPr id="137" name="Рисунок 137" descr="base_1_192066_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92066_33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оптическая плотность дыма в i-м и j-м помещениях, </w:t>
      </w:r>
      <w:r w:rsidR="00CB719F">
        <w:rPr>
          <w:noProof/>
          <w:position w:val="-4"/>
        </w:rPr>
        <w:drawing>
          <wp:inline distT="0" distB="0" distL="0" distR="0">
            <wp:extent cx="542925" cy="209550"/>
            <wp:effectExtent l="0" t="0" r="9525" b="0"/>
            <wp:docPr id="138" name="Рисунок 138" descr="base_1_192066_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1_192066_33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139" name="Рисунок 139" descr="base_1_192066_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1_192066_33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дымообразующая способность пожарной нагрузки, Нп·м2/кг.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Оптическая плотность дыма при обычных условиях связана с расстоянием предельной видимости в дыму формулой: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904875" cy="257175"/>
            <wp:effectExtent l="0" t="0" r="9525" b="9525"/>
            <wp:docPr id="140" name="Рисунок 140" descr="base_1_192066_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1_192066_333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. (П6.14)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Для помещений без источника тепла система уравнений </w:t>
      </w:r>
      <w:r>
        <w:rPr>
          <w:color w:val="0000FF"/>
        </w:rPr>
        <w:t>(П6.6)</w:t>
      </w:r>
      <w:r>
        <w:t xml:space="preserve">, </w:t>
      </w:r>
      <w:r>
        <w:rPr>
          <w:color w:val="0000FF"/>
        </w:rPr>
        <w:t>(П6.7)</w:t>
      </w:r>
      <w:r>
        <w:t xml:space="preserve"> и </w:t>
      </w:r>
      <w:r>
        <w:rPr>
          <w:color w:val="0000FF"/>
        </w:rPr>
        <w:t>(П6.8)</w:t>
      </w:r>
      <w:r>
        <w:t xml:space="preserve"> упрощается и представляется в виде: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58"/>
        </w:rPr>
        <w:drawing>
          <wp:inline distT="0" distB="0" distL="0" distR="0">
            <wp:extent cx="3133725" cy="876300"/>
            <wp:effectExtent l="0" t="0" r="9525" b="0"/>
            <wp:docPr id="141" name="Рисунок 141" descr="base_1_192066_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92066_334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(П6.15)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24"/>
        </w:rPr>
        <w:drawing>
          <wp:inline distT="0" distB="0" distL="0" distR="0">
            <wp:extent cx="3209925" cy="428625"/>
            <wp:effectExtent l="0" t="0" r="9525" b="9525"/>
            <wp:docPr id="142" name="Рисунок 142" descr="base_1_192066_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92066_33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Первое уравнение связывает перепады давлений на соединяющих помещение проемах с расходом газа через эти проемы. Второе - выражает постоянство объема для данного помещения. Таким образом, для всего здания требуется решать систему, состоящую из </w:t>
      </w:r>
      <w:r w:rsidR="00CB719F">
        <w:rPr>
          <w:noProof/>
          <w:position w:val="-14"/>
        </w:rPr>
        <w:drawing>
          <wp:inline distT="0" distB="0" distL="0" distR="0">
            <wp:extent cx="1076325" cy="295275"/>
            <wp:effectExtent l="0" t="0" r="9525" b="9525"/>
            <wp:docPr id="143" name="Рисунок 143" descr="base_1_192066_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92066_336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нелинейных уравнений вида </w:t>
      </w:r>
      <w:r>
        <w:rPr>
          <w:color w:val="0000FF"/>
        </w:rPr>
        <w:t>(П6.12)</w:t>
      </w:r>
      <w:r>
        <w:t xml:space="preserve"> и </w:t>
      </w:r>
      <w:r w:rsidR="00CB719F">
        <w:rPr>
          <w:noProof/>
          <w:position w:val="-14"/>
        </w:rPr>
        <w:drawing>
          <wp:inline distT="0" distB="0" distL="0" distR="0">
            <wp:extent cx="495300" cy="257175"/>
            <wp:effectExtent l="0" t="0" r="0" b="9525"/>
            <wp:docPr id="144" name="Рисунок 144" descr="base_1_192066_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92066_337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линейных уравнений вида </w:t>
      </w:r>
      <w:r>
        <w:rPr>
          <w:color w:val="0000FF"/>
        </w:rPr>
        <w:t>(П6.13)</w:t>
      </w:r>
      <w:r>
        <w:t xml:space="preserve">. Здесь </w:t>
      </w:r>
      <w:r w:rsidR="00CB719F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45" name="Рисунок 145" descr="base_1_192066_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92066_338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CB719F">
        <w:rPr>
          <w:noProof/>
          <w:position w:val="-12"/>
        </w:rPr>
        <w:drawing>
          <wp:inline distT="0" distB="0" distL="0" distR="0">
            <wp:extent cx="295275" cy="247650"/>
            <wp:effectExtent l="0" t="0" r="9525" b="0"/>
            <wp:docPr id="146" name="Рисунок 146" descr="base_1_192066_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92066_339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соответственно число горизонтальных и вертикальных связей на этаже; </w:t>
      </w:r>
      <w:r w:rsidR="00CB719F">
        <w:rPr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47" name="Рисунок 147" descr="base_1_192066_3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92066_340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узлов; </w:t>
      </w:r>
      <w:r w:rsidR="00CB719F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48" name="Рисунок 148" descr="base_1_192066_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92066_341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число этажей.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lastRenderedPageBreak/>
        <w:t xml:space="preserve">Система уравнений, включающая в себя уравнения </w:t>
      </w:r>
      <w:r>
        <w:rPr>
          <w:color w:val="0000FF"/>
        </w:rPr>
        <w:t>(П6.6)</w:t>
      </w:r>
      <w:r>
        <w:t xml:space="preserve">, </w:t>
      </w:r>
      <w:r>
        <w:rPr>
          <w:color w:val="0000FF"/>
        </w:rPr>
        <w:t>(П6.7)</w:t>
      </w:r>
      <w:r>
        <w:t xml:space="preserve"> для помещения очага пожара и </w:t>
      </w:r>
      <w:r>
        <w:rPr>
          <w:color w:val="0000FF"/>
        </w:rPr>
        <w:t>(П6.12)</w:t>
      </w:r>
      <w:r>
        <w:t xml:space="preserve">, </w:t>
      </w:r>
      <w:r>
        <w:rPr>
          <w:color w:val="0000FF"/>
        </w:rPr>
        <w:t>(П6.13)</w:t>
      </w:r>
      <w:r>
        <w:t xml:space="preserve"> для остальных помещений и уравнение </w:t>
      </w:r>
      <w:r>
        <w:rPr>
          <w:color w:val="0000FF"/>
        </w:rPr>
        <w:t>(П6.11)</w:t>
      </w:r>
      <w:r>
        <w:t>, описывающая гидравлическую схему здания, решается численно методом итерации в совокупности с методом секущих.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Основные уравнения для определения температуры газа и концентрации продуктов горения в помещениях здания получены из уравнений сохранения энергии и массы.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Температура газа в помещении, где отсутствует очаг пожара, определяется из уравнения теплового баланса, которое можно получить из уравнения сохранения энергии </w:t>
      </w:r>
      <w:r>
        <w:rPr>
          <w:color w:val="0000FF"/>
        </w:rPr>
        <w:t>(П6.7)</w:t>
      </w:r>
      <w:r>
        <w:t>. Формула для определения температуры газа в j-м помещении здания в "n"-ый момент времени: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212"/>
        </w:rPr>
        <w:drawing>
          <wp:inline distT="0" distB="0" distL="0" distR="0">
            <wp:extent cx="4676775" cy="2905125"/>
            <wp:effectExtent l="0" t="0" r="9525" b="9525"/>
            <wp:docPr id="149" name="Рисунок 149" descr="base_1_192066_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92066_342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(П6.16)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50" name="Рисунок 150" descr="base_1_192066_3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1_192066_343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сумма источников (стоков) тепла в объеме j-го помещения и тепла, уходящего в ограждающие конструкции;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34"/>
        </w:rPr>
        <w:drawing>
          <wp:inline distT="0" distB="0" distL="0" distR="0">
            <wp:extent cx="1619250" cy="561975"/>
            <wp:effectExtent l="0" t="0" r="0" b="9525"/>
            <wp:docPr id="151" name="Рисунок 151" descr="base_1_192066_3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1_192066_344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приведенный коэффициент теплоотдачи;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00025" cy="247650"/>
            <wp:effectExtent l="0" t="0" r="9525" b="0"/>
            <wp:docPr id="152" name="Рисунок 152" descr="base_1_192066_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1_192066_345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начальная температура в помещении;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47650" cy="257175"/>
            <wp:effectExtent l="0" t="0" r="0" b="9525"/>
            <wp:docPr id="153" name="Рисунок 153" descr="base_1_192066_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92066_346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площадь поверхности ограждающих конструкций в j-м помещении.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Коэффициент теплоотдачи </w:t>
      </w:r>
      <w:r w:rsidR="00CB719F">
        <w:rPr>
          <w:noProof/>
          <w:position w:val="-6"/>
        </w:rPr>
        <w:drawing>
          <wp:inline distT="0" distB="0" distL="0" distR="0">
            <wp:extent cx="171450" cy="161925"/>
            <wp:effectExtent l="0" t="0" r="0" b="9525"/>
            <wp:docPr id="154" name="Рисунок 154" descr="base_1_192066_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92066_347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может быть рассчитан по эмпирической формуле: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8"/>
        </w:rPr>
        <w:drawing>
          <wp:inline distT="0" distB="0" distL="0" distR="0">
            <wp:extent cx="3505200" cy="619125"/>
            <wp:effectExtent l="0" t="0" r="0" b="9525"/>
            <wp:docPr id="155" name="Рисунок 155" descr="base_1_192066_3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92066_348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. (П6.17)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Концентрация отдельных компонентов газовых смесей в помещениях здания вычисляется из уравнения баланса массы данного компонента </w:t>
      </w:r>
      <w:r>
        <w:rPr>
          <w:color w:val="0000FF"/>
        </w:rPr>
        <w:t>(П6.12)</w:t>
      </w:r>
      <w:r>
        <w:t>. Концентрация L-го компонента продуктов горения в j-м помещении в "n"-ый момент времени определяется уравнением: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62"/>
        </w:rPr>
        <w:lastRenderedPageBreak/>
        <w:drawing>
          <wp:inline distT="0" distB="0" distL="0" distR="0">
            <wp:extent cx="4552950" cy="904875"/>
            <wp:effectExtent l="0" t="0" r="0" b="9525"/>
            <wp:docPr id="156" name="Рисунок 156" descr="base_1_192066_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92066_34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. (П6.18)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Оптическая концентрация дыма в помещениях определяется из балансового уравнения </w:t>
      </w:r>
      <w:r>
        <w:rPr>
          <w:color w:val="0000FF"/>
        </w:rPr>
        <w:t>(П6.19)</w:t>
      </w:r>
      <w:r>
        <w:t>. Натуральный показатель ослабления среды в j-ом помещении в "n"-ый момент времени определяется уравнением: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bookmarkStart w:id="67" w:name="P2886"/>
      <w:bookmarkEnd w:id="67"/>
      <w:r>
        <w:rPr>
          <w:noProof/>
          <w:position w:val="-62"/>
        </w:rPr>
        <w:drawing>
          <wp:inline distT="0" distB="0" distL="0" distR="0">
            <wp:extent cx="4076700" cy="904875"/>
            <wp:effectExtent l="0" t="0" r="0" b="9525"/>
            <wp:docPr id="157" name="Рисунок 157" descr="base_1_192066_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92066_350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. (П6.19)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</w:pPr>
      <w:r>
        <w:t>Аналитические соотношения для определения критической</w:t>
      </w:r>
    </w:p>
    <w:p w:rsidR="0049517D" w:rsidRDefault="0049517D">
      <w:pPr>
        <w:pStyle w:val="ConsPlusNormal"/>
        <w:jc w:val="center"/>
      </w:pPr>
      <w:r>
        <w:t>продолжительности пожара</w:t>
      </w:r>
    </w:p>
    <w:p w:rsidR="0049517D" w:rsidRDefault="0049517D">
      <w:pPr>
        <w:pStyle w:val="ConsPlusNormal"/>
        <w:jc w:val="center"/>
      </w:pPr>
    </w:p>
    <w:p w:rsidR="0049517D" w:rsidRDefault="0049517D">
      <w:pPr>
        <w:pStyle w:val="ConsPlusNormal"/>
        <w:ind w:firstLine="540"/>
        <w:jc w:val="both"/>
      </w:pPr>
      <w:r>
        <w:t>Для одиночного помещения высотой не более 6 м, удовлетворяющего условиям применения интегральной модели, при отсутствии систем противопожарной защиты, влияющих на развитие пожара, допускается определять критические времена по каждому из опасных факторов пожара с помощью аналитических соотношений: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по повышенной температуре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2247900" cy="619125"/>
            <wp:effectExtent l="0" t="0" r="0" b="9525"/>
            <wp:docPr id="158" name="Рисунок 158" descr="base_1_192066_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92066_351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(П6.20)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по потере видимости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42"/>
        </w:rPr>
        <w:drawing>
          <wp:inline distT="0" distB="0" distL="0" distR="0">
            <wp:extent cx="2600325" cy="695325"/>
            <wp:effectExtent l="0" t="0" r="9525" b="9525"/>
            <wp:docPr id="159" name="Рисунок 159" descr="base_1_192066_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92066_352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(П6.21)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по пониженному содержанию кислорода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76"/>
        </w:rPr>
        <w:drawing>
          <wp:inline distT="0" distB="0" distL="0" distR="0">
            <wp:extent cx="2800350" cy="1200150"/>
            <wp:effectExtent l="0" t="0" r="0" b="0"/>
            <wp:docPr id="160" name="Рисунок 160" descr="base_1_192066_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1_192066_353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(П6.22)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по каждому из газообразных токсичных продуктов горения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2000250" cy="628650"/>
            <wp:effectExtent l="0" t="0" r="0" b="0"/>
            <wp:docPr id="161" name="Рисунок 161" descr="base_1_192066_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1_192066_354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(П6.23)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30"/>
        </w:rPr>
        <w:drawing>
          <wp:inline distT="0" distB="0" distL="0" distR="0">
            <wp:extent cx="1257300" cy="514350"/>
            <wp:effectExtent l="0" t="0" r="0" b="0"/>
            <wp:docPr id="162" name="Рисунок 162" descr="base_1_192066_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92066_355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размерный комплекс, зависящий от теплоты сгорания материала и свободного объема помещения, кг;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171450" cy="247650"/>
            <wp:effectExtent l="0" t="0" r="0" b="0"/>
            <wp:docPr id="163" name="Рисунок 163" descr="base_1_192066_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1_192066_356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начальная температура воздуха в помещении, °C;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n - показатель степени, учитывающий изменение массы выгорающего материала во времени;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A - размерный параметр, учитывающий удельную массовую скорость выгорания горючего материала и площадь пожара, </w:t>
      </w:r>
      <w:r w:rsidR="00CB719F">
        <w:rPr>
          <w:noProof/>
          <w:position w:val="-6"/>
        </w:rPr>
        <w:drawing>
          <wp:inline distT="0" distB="0" distL="0" distR="0">
            <wp:extent cx="371475" cy="228600"/>
            <wp:effectExtent l="0" t="0" r="9525" b="0"/>
            <wp:docPr id="164" name="Рисунок 164" descr="base_1_192066_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1_192066_357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Z - безразмерный параметр, учитывающий неравномерность распределения ОФП по высоте помещения;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65" name="Рисунок 165" descr="base_1_192066_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1_192066_358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низшая теплота сгорания материала, МДж/кг;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00025" cy="257175"/>
            <wp:effectExtent l="0" t="0" r="9525" b="9525"/>
            <wp:docPr id="166" name="Рисунок 166" descr="base_1_192066_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92066_359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удельная изобарная теплоемкость дымовых газов, МДж/(кг·К) (допускается принимать равной теплоемкости воздуха при 45 °C);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61925" cy="171450"/>
            <wp:effectExtent l="0" t="0" r="9525" b="0"/>
            <wp:docPr id="167" name="Рисунок 167" descr="base_1_192066_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92066_360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коэффициент теплопотерь (принимается по данным справочной литературы, при отсутствии данных может быть принят равным 0,55);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52400" cy="171450"/>
            <wp:effectExtent l="0" t="0" r="0" b="0"/>
            <wp:docPr id="168" name="Рисунок 168" descr="base_1_192066_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92066_361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коэффициент полноты горения (определяется по </w:t>
      </w:r>
      <w:r w:rsidR="0049517D">
        <w:rPr>
          <w:color w:val="0000FF"/>
        </w:rPr>
        <w:t>формуле П6.9</w:t>
      </w:r>
      <w:r w:rsidR="0049517D">
        <w:t>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V - свободный объем помещения, м3;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a - коэффициент отражения предметов на путях эвакуации;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E - начальная освещенность, лк;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09550" cy="257175"/>
            <wp:effectExtent l="0" t="0" r="0" b="9525"/>
            <wp:docPr id="169" name="Рисунок 169" descr="base_1_192066_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92066_362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предельная дальность видимости в дыму, м;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170" name="Рисунок 170" descr="base_1_192066_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92066_363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дымообразующая способность горящего материала, Нп·м2/кг;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L - удельный выход токсичных газов при сгорании 1 кг материала, кг/кг;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X - предельно допустимое содержание токсичного газа в помещении, </w:t>
      </w:r>
      <w:r w:rsidR="00CB719F">
        <w:rPr>
          <w:noProof/>
          <w:position w:val="-6"/>
        </w:rPr>
        <w:drawing>
          <wp:inline distT="0" distB="0" distL="0" distR="0">
            <wp:extent cx="428625" cy="228600"/>
            <wp:effectExtent l="0" t="0" r="9525" b="0"/>
            <wp:docPr id="171" name="Рисунок 171" descr="base_1_192066_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92066_364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</w:t>
      </w:r>
      <w:r w:rsidR="00CB719F">
        <w:rPr>
          <w:noProof/>
          <w:position w:val="-14"/>
        </w:rPr>
        <w:drawing>
          <wp:inline distT="0" distB="0" distL="0" distR="0">
            <wp:extent cx="828675" cy="257175"/>
            <wp:effectExtent l="0" t="0" r="9525" b="9525"/>
            <wp:docPr id="172" name="Рисунок 172" descr="base_1_192066_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92066_365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кг/м3; </w:t>
      </w:r>
      <w:r w:rsidR="00CB719F">
        <w:rPr>
          <w:noProof/>
          <w:position w:val="-12"/>
        </w:rPr>
        <w:drawing>
          <wp:inline distT="0" distB="0" distL="0" distR="0">
            <wp:extent cx="1066800" cy="257175"/>
            <wp:effectExtent l="0" t="0" r="0" b="9525"/>
            <wp:docPr id="173" name="Рисунок 173" descr="base_1_192066_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92066_366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кг/м3; </w:t>
      </w:r>
      <w:r w:rsidR="00CB719F">
        <w:rPr>
          <w:noProof/>
          <w:position w:val="-12"/>
        </w:rPr>
        <w:drawing>
          <wp:inline distT="0" distB="0" distL="0" distR="0">
            <wp:extent cx="1038225" cy="257175"/>
            <wp:effectExtent l="0" t="0" r="9525" b="9525"/>
            <wp:docPr id="174" name="Рисунок 174" descr="base_1_192066_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1_192066_367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кг/м3);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4"/>
        </w:rPr>
        <w:drawing>
          <wp:inline distT="0" distB="0" distL="0" distR="0">
            <wp:extent cx="276225" cy="257175"/>
            <wp:effectExtent l="0" t="0" r="9525" b="9525"/>
            <wp:docPr id="175" name="Рисунок 175" descr="base_1_192066_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1_192066_368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удельный расход кислорода, кг/кг.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Если под знаком логарифма получается отрицательное число, то данный ОФП не представляет опасности.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Параметр z вычисляют по формуле: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333625" cy="466725"/>
            <wp:effectExtent l="0" t="0" r="9525" b="9525"/>
            <wp:docPr id="176" name="Рисунок 176" descr="base_1_192066_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1_192066_369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(П6.24)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lastRenderedPageBreak/>
        <w:t>где h - высота рабочей зоны, м;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H - высота помещения, м.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Определяется высота рабочей зоны: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12"/>
        </w:rPr>
        <w:drawing>
          <wp:inline distT="0" distB="0" distL="0" distR="0">
            <wp:extent cx="1381125" cy="247650"/>
            <wp:effectExtent l="0" t="0" r="9525" b="0"/>
            <wp:docPr id="177" name="Рисунок 177" descr="base_1_192066_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92066_370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(П6.25)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78" name="Рисунок 178" descr="base_1_192066_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92066_371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высота площадки, на которой находятся люди, над полом помещения, м;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6"/>
        </w:rPr>
        <w:drawing>
          <wp:inline distT="0" distB="0" distL="0" distR="0">
            <wp:extent cx="114300" cy="200025"/>
            <wp:effectExtent l="0" t="0" r="0" b="9525"/>
            <wp:docPr id="179" name="Рисунок 179" descr="base_1_192066_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1_192066_372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разность высот пола, равная нулю при горизонтальном его расположении, м.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Следует иметь в виду, что наибольшей опасности при пожаре подвергаются люди, находящиеся на более высокой отметке. Поэтому, например, при определении необходимого времени эвакуации людей из партера зрительного зала с наклонным полом значение h следует находить, ориентируясь на наиболее высоко расположенные ряды кресел. Параметры A и n вычисляют так: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случая горения жидкости с установившейся скоростью: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752475" cy="257175"/>
            <wp:effectExtent l="0" t="0" r="9525" b="9525"/>
            <wp:docPr id="180" name="Рисунок 180" descr="base_1_192066_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1_192066_37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n = 1,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4"/>
        </w:rPr>
        <w:drawing>
          <wp:inline distT="0" distB="0" distL="0" distR="0">
            <wp:extent cx="257175" cy="257175"/>
            <wp:effectExtent l="0" t="0" r="9525" b="9525"/>
            <wp:docPr id="181" name="Рисунок 181" descr="base_1_192066_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1_192066_374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удельная массовая скорость выгорания жидкости, кг/(м2·с);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случая горения жидкости с неустановившейся скоростью: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4"/>
        </w:rPr>
        <w:drawing>
          <wp:inline distT="0" distB="0" distL="0" distR="0">
            <wp:extent cx="1114425" cy="542925"/>
            <wp:effectExtent l="0" t="0" r="9525" b="9525"/>
            <wp:docPr id="182" name="Рисунок 182" descr="base_1_192066_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92066_37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n = 1,5,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для кругового распространения пожара: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114425" cy="295275"/>
            <wp:effectExtent l="0" t="0" r="9525" b="9525"/>
            <wp:docPr id="183" name="Рисунок 183" descr="base_1_192066_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1_192066_376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n = 3,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где V - линейная скорость распространения пламени, м/с;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для вертикальной или горизонтальной поверхности горения в виде прямоугольника, одна из сторон которого увеличивается в двух направлениях за счет распространения пламени (например, распространение огня в горизонтальном направлении по занавесу после охвата его пламенем по всей высоте):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952500" cy="257175"/>
            <wp:effectExtent l="0" t="0" r="0" b="9525"/>
            <wp:docPr id="184" name="Рисунок 184" descr="base_1_192066_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1_192066_377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n = 2,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где b - перпендикулярный к направлению движения пламени размер зоны горения, м.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При отсутствии специальных требований значения a и E принимаются равными 0,3 и 50 лк соответственно, а значение </w:t>
      </w:r>
      <w:r w:rsidR="00CB719F">
        <w:rPr>
          <w:noProof/>
          <w:position w:val="-14"/>
        </w:rPr>
        <w:drawing>
          <wp:inline distT="0" distB="0" distL="0" distR="0">
            <wp:extent cx="552450" cy="257175"/>
            <wp:effectExtent l="0" t="0" r="0" b="9525"/>
            <wp:docPr id="185" name="Рисунок 185" descr="base_1_192066_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1_192066_378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r>
        <w:t>IV. Математическая двухзонная модель пожара в здании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При решении задач с использованием двухзонной модели пожар в здании характеризуется </w:t>
      </w:r>
      <w:r>
        <w:lastRenderedPageBreak/>
        <w:t>усредненными по массе и объему значениями параметров задымленной зоны: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T - температура среды в задымленной зоне, K;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мю - оптическая плотность дыма, Нп/м;</w:t>
      </w:r>
    </w:p>
    <w:p w:rsidR="0049517D" w:rsidRDefault="0049517D">
      <w:pPr>
        <w:pStyle w:val="ConsPlusNonformat"/>
        <w:spacing w:before="200"/>
        <w:jc w:val="both"/>
      </w:pPr>
      <w:r>
        <w:t xml:space="preserve">    x   -  массовая  концентрация  i-того  токсичного  продукта  горения  в</w:t>
      </w:r>
    </w:p>
    <w:p w:rsidR="0049517D" w:rsidRDefault="0049517D">
      <w:pPr>
        <w:pStyle w:val="ConsPlusNonformat"/>
        <w:jc w:val="both"/>
      </w:pPr>
      <w:r>
        <w:t xml:space="preserve">     i</w:t>
      </w:r>
    </w:p>
    <w:p w:rsidR="0049517D" w:rsidRDefault="0049517D">
      <w:pPr>
        <w:pStyle w:val="ConsPlusNonformat"/>
        <w:jc w:val="both"/>
      </w:pPr>
      <w:r>
        <w:t>задымленной зоне, кг/кг;</w:t>
      </w:r>
    </w:p>
    <w:p w:rsidR="0049517D" w:rsidRDefault="0049517D">
      <w:pPr>
        <w:pStyle w:val="ConsPlusNonformat"/>
        <w:jc w:val="both"/>
      </w:pPr>
      <w:r>
        <w:t xml:space="preserve">    x   - массовая концентрация кислорода, кг/кг;</w:t>
      </w:r>
    </w:p>
    <w:p w:rsidR="0049517D" w:rsidRDefault="0049517D">
      <w:pPr>
        <w:pStyle w:val="ConsPlusNonformat"/>
        <w:jc w:val="both"/>
      </w:pPr>
      <w:r>
        <w:t xml:space="preserve">     к</w:t>
      </w:r>
    </w:p>
    <w:p w:rsidR="0049517D" w:rsidRDefault="0049517D">
      <w:pPr>
        <w:pStyle w:val="ConsPlusNormal"/>
        <w:ind w:firstLine="540"/>
        <w:jc w:val="both"/>
      </w:pPr>
      <w:r>
        <w:t>Z - высота нижней границы слоя дыма, м.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В свою очередь перечисленные параметры выражаются через основные интегральные параметры задымленной зоны с помощью следующих формул: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T</w:t>
      </w:r>
    </w:p>
    <w:p w:rsidR="0049517D" w:rsidRDefault="0049517D">
      <w:pPr>
        <w:pStyle w:val="ConsPlusNonformat"/>
        <w:jc w:val="both"/>
      </w:pPr>
      <w:r>
        <w:t xml:space="preserve">                      Q  = интеграл m x c (T) x dT,                 (П6.26)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               з</w:t>
      </w:r>
      <w:r w:rsidRPr="00780E1C">
        <w:rPr>
          <w:lang w:val="en-US"/>
        </w:rPr>
        <w:t xml:space="preserve">      0          p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m        m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 i        </w:t>
      </w:r>
      <w:r>
        <w:t>к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x  = --, x  = --,                      (</w:t>
      </w:r>
      <w:r>
        <w:t>П</w:t>
      </w:r>
      <w:r w:rsidRPr="00780E1C">
        <w:rPr>
          <w:lang w:val="en-US"/>
        </w:rPr>
        <w:t>6.27)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i   m    </w:t>
      </w:r>
      <w:r>
        <w:t>к</w:t>
      </w:r>
      <w:r w:rsidRPr="00780E1C">
        <w:rPr>
          <w:lang w:val="en-US"/>
        </w:rPr>
        <w:t xml:space="preserve">   m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     S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</w:t>
      </w:r>
      <w:r>
        <w:t>мю</w:t>
      </w:r>
      <w:r w:rsidRPr="00780E1C">
        <w:rPr>
          <w:lang w:val="en-US"/>
        </w:rPr>
        <w:t xml:space="preserve"> = --,                          (</w:t>
      </w:r>
      <w:r>
        <w:t>П</w:t>
      </w:r>
      <w:r w:rsidRPr="00780E1C">
        <w:rPr>
          <w:lang w:val="en-US"/>
        </w:rPr>
        <w:t>6.28)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     V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      </w:t>
      </w:r>
      <w:r>
        <w:t>д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            V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     m            </w:t>
      </w:r>
      <w:r>
        <w:t>д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 </w:t>
      </w:r>
      <w:r>
        <w:t>ро</w:t>
      </w:r>
      <w:r w:rsidRPr="00780E1C">
        <w:rPr>
          <w:lang w:val="en-US"/>
        </w:rPr>
        <w:t xml:space="preserve"> = --, Z = H - --,                     (</w:t>
      </w:r>
      <w:r>
        <w:t>П</w:t>
      </w:r>
      <w:r w:rsidRPr="00780E1C">
        <w:rPr>
          <w:lang w:val="en-US"/>
        </w:rPr>
        <w:t>6.29)</w:t>
      </w: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                            </w:t>
      </w:r>
      <w:r>
        <w:t>V           A</w:t>
      </w:r>
    </w:p>
    <w:p w:rsidR="0049517D" w:rsidRDefault="0049517D">
      <w:pPr>
        <w:pStyle w:val="ConsPlusNonformat"/>
        <w:jc w:val="both"/>
      </w:pPr>
      <w:r>
        <w:t xml:space="preserve">                                 д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 m, m  - общая масса дыма и соответственно i-го токсичного продукта</w:t>
      </w:r>
    </w:p>
    <w:p w:rsidR="0049517D" w:rsidRDefault="0049517D">
      <w:pPr>
        <w:pStyle w:val="ConsPlusNonformat"/>
        <w:jc w:val="both"/>
      </w:pPr>
      <w:r>
        <w:t xml:space="preserve">             i</w:t>
      </w:r>
    </w:p>
    <w:p w:rsidR="0049517D" w:rsidRDefault="0049517D">
      <w:pPr>
        <w:pStyle w:val="ConsPlusNonformat"/>
        <w:jc w:val="both"/>
      </w:pPr>
      <w:r>
        <w:t>горения в задымленной зоне, кг;</w:t>
      </w:r>
    </w:p>
    <w:p w:rsidR="0049517D" w:rsidRDefault="0049517D">
      <w:pPr>
        <w:pStyle w:val="ConsPlusNonformat"/>
        <w:jc w:val="both"/>
      </w:pPr>
      <w:r>
        <w:t xml:space="preserve">    m  - масса кислорода в задымленной зоне, кг;</w:t>
      </w:r>
    </w:p>
    <w:p w:rsidR="0049517D" w:rsidRDefault="0049517D">
      <w:pPr>
        <w:pStyle w:val="ConsPlusNonformat"/>
        <w:jc w:val="both"/>
      </w:pPr>
      <w:r>
        <w:t xml:space="preserve">     к</w:t>
      </w:r>
    </w:p>
    <w:p w:rsidR="0049517D" w:rsidRDefault="0049517D">
      <w:pPr>
        <w:pStyle w:val="ConsPlusNonformat"/>
        <w:jc w:val="both"/>
      </w:pPr>
      <w:r>
        <w:t xml:space="preserve">    Q  - энтальпия продуктов горения в задымленной зоне, кДж;</w:t>
      </w:r>
    </w:p>
    <w:p w:rsidR="0049517D" w:rsidRDefault="0049517D">
      <w:pPr>
        <w:pStyle w:val="ConsPlusNonformat"/>
        <w:jc w:val="both"/>
      </w:pPr>
      <w:r>
        <w:t xml:space="preserve">     з</w:t>
      </w:r>
    </w:p>
    <w:p w:rsidR="0049517D" w:rsidRDefault="0049517D">
      <w:pPr>
        <w:pStyle w:val="ConsPlusNonformat"/>
        <w:jc w:val="both"/>
      </w:pPr>
      <w:r>
        <w:t xml:space="preserve">    S - оптическое количество дыма, Нп x м2;</w:t>
      </w:r>
    </w:p>
    <w:p w:rsidR="0049517D" w:rsidRDefault="0049517D">
      <w:pPr>
        <w:pStyle w:val="ConsPlusNonformat"/>
        <w:jc w:val="both"/>
      </w:pPr>
      <w:r>
        <w:t xml:space="preserve">    ро - плотность дыма при температуре T, кг/м3;</w:t>
      </w:r>
    </w:p>
    <w:p w:rsidR="0049517D" w:rsidRDefault="0049517D">
      <w:pPr>
        <w:pStyle w:val="ConsPlusNonformat"/>
        <w:jc w:val="both"/>
      </w:pPr>
      <w:r>
        <w:t xml:space="preserve">    V  - объем задымленной зоны, м3;</w:t>
      </w:r>
    </w:p>
    <w:p w:rsidR="0049517D" w:rsidRDefault="0049517D">
      <w:pPr>
        <w:pStyle w:val="ConsPlusNonformat"/>
        <w:jc w:val="both"/>
      </w:pPr>
      <w:r>
        <w:t xml:space="preserve">     д</w:t>
      </w:r>
    </w:p>
    <w:p w:rsidR="0049517D" w:rsidRDefault="0049517D">
      <w:pPr>
        <w:pStyle w:val="ConsPlusNonformat"/>
        <w:jc w:val="both"/>
      </w:pPr>
      <w:r>
        <w:t xml:space="preserve">    H, A - высота и площадь помещения, м;</w:t>
      </w:r>
    </w:p>
    <w:p w:rsidR="0049517D" w:rsidRDefault="0049517D">
      <w:pPr>
        <w:pStyle w:val="ConsPlusNonformat"/>
        <w:jc w:val="both"/>
      </w:pPr>
      <w:r>
        <w:t xml:space="preserve">    c  - удельная теплоемкость дыма, кДж/(K x кг).</w:t>
      </w:r>
    </w:p>
    <w:p w:rsidR="0049517D" w:rsidRDefault="0049517D">
      <w:pPr>
        <w:pStyle w:val="ConsPlusNonformat"/>
        <w:jc w:val="both"/>
      </w:pPr>
      <w:r>
        <w:t xml:space="preserve">     p</w:t>
      </w:r>
    </w:p>
    <w:p w:rsidR="0049517D" w:rsidRDefault="0049517D">
      <w:pPr>
        <w:pStyle w:val="ConsPlusNormal"/>
        <w:ind w:firstLine="540"/>
        <w:jc w:val="both"/>
      </w:pPr>
      <w:r>
        <w:t>Динамика основных интегральных параметров задымленной зоны определяется интегрированием системы следующих балансовых уравнений: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общей массы компонентов задымленной зоны с учетом дыма, вносимого в зону конвективной колонкой и дыма, удаляемого через проемы в соседние помещения: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dm</w:t>
      </w:r>
    </w:p>
    <w:p w:rsidR="0049517D" w:rsidRDefault="0049517D">
      <w:pPr>
        <w:pStyle w:val="ConsPlusNonformat"/>
        <w:jc w:val="both"/>
      </w:pPr>
      <w:r>
        <w:t xml:space="preserve">                              -- = G  - G ,                         (П6.30)</w:t>
      </w:r>
    </w:p>
    <w:p w:rsidR="0049517D" w:rsidRDefault="0049517D">
      <w:pPr>
        <w:pStyle w:val="ConsPlusNonformat"/>
        <w:jc w:val="both"/>
      </w:pPr>
      <w:r>
        <w:t xml:space="preserve">                              dt    К    П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t - текущее время, с;</w:t>
      </w:r>
    </w:p>
    <w:p w:rsidR="0049517D" w:rsidRDefault="0049517D">
      <w:pPr>
        <w:pStyle w:val="ConsPlusNonformat"/>
        <w:jc w:val="both"/>
      </w:pPr>
      <w:r>
        <w:t xml:space="preserve">    G , G  - массовый расход дыма соответственно через конвективную колонку</w:t>
      </w:r>
    </w:p>
    <w:p w:rsidR="0049517D" w:rsidRDefault="0049517D">
      <w:pPr>
        <w:pStyle w:val="ConsPlusNonformat"/>
        <w:jc w:val="both"/>
      </w:pPr>
      <w:r>
        <w:lastRenderedPageBreak/>
        <w:t xml:space="preserve">     К   П</w:t>
      </w:r>
    </w:p>
    <w:p w:rsidR="0049517D" w:rsidRDefault="0049517D">
      <w:pPr>
        <w:pStyle w:val="ConsPlusNonformat"/>
        <w:jc w:val="both"/>
      </w:pPr>
      <w:r>
        <w:t>и открытые проемы в помещении, кг/с;</w:t>
      </w:r>
    </w:p>
    <w:p w:rsidR="0049517D" w:rsidRDefault="0049517D">
      <w:pPr>
        <w:pStyle w:val="ConsPlusNormal"/>
        <w:ind w:firstLine="540"/>
        <w:jc w:val="both"/>
      </w:pPr>
      <w:r>
        <w:t>энтальпия компонентов задымленной зоны с учетом тепла, вносимого в зону конвективной колонкой, теплоотдачи в конструкции и уноса дыма в проемы: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dQ</w:t>
      </w:r>
    </w:p>
    <w:p w:rsidR="0049517D" w:rsidRDefault="0049517D">
      <w:pPr>
        <w:pStyle w:val="ConsPlusNonformat"/>
        <w:jc w:val="both"/>
      </w:pPr>
      <w:r>
        <w:t xml:space="preserve">                           -- = Q  - Q  - Q   ,                     (П6.31)</w:t>
      </w:r>
    </w:p>
    <w:p w:rsidR="0049517D" w:rsidRDefault="0049517D">
      <w:pPr>
        <w:pStyle w:val="ConsPlusNonformat"/>
        <w:jc w:val="both"/>
      </w:pPr>
      <w:r>
        <w:t xml:space="preserve">                           dt    К    П    кон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 Q ,  Q ,  Q     -  тепловая  мощность,  соответственно  вносимая в</w:t>
      </w:r>
    </w:p>
    <w:p w:rsidR="0049517D" w:rsidRDefault="0049517D">
      <w:pPr>
        <w:pStyle w:val="ConsPlusNonformat"/>
        <w:jc w:val="both"/>
      </w:pPr>
      <w:r>
        <w:t xml:space="preserve">          К    П    кон</w:t>
      </w:r>
    </w:p>
    <w:p w:rsidR="0049517D" w:rsidRDefault="0049517D">
      <w:pPr>
        <w:pStyle w:val="ConsPlusNonformat"/>
        <w:jc w:val="both"/>
      </w:pPr>
      <w:r>
        <w:t>задымленную  зону  конвективной  колонкой, удаляемая с дымом через открытые</w:t>
      </w:r>
    </w:p>
    <w:p w:rsidR="0049517D" w:rsidRDefault="0049517D">
      <w:pPr>
        <w:pStyle w:val="ConsPlusNonformat"/>
        <w:jc w:val="both"/>
      </w:pPr>
      <w:r>
        <w:t>проемы и теряемая в конструкции, кВт;</w:t>
      </w:r>
    </w:p>
    <w:p w:rsidR="0049517D" w:rsidRDefault="0049517D">
      <w:pPr>
        <w:pStyle w:val="ConsPlusNormal"/>
        <w:ind w:firstLine="540"/>
        <w:jc w:val="both"/>
      </w:pPr>
      <w:r>
        <w:t>массы кислорода с учетом потерь на окисление продуктов пиролиза горючих веществ: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24"/>
        </w:rPr>
        <w:drawing>
          <wp:inline distT="0" distB="0" distL="0" distR="0">
            <wp:extent cx="2667000" cy="428625"/>
            <wp:effectExtent l="0" t="0" r="0" b="9525"/>
            <wp:docPr id="186" name="Рисунок 186" descr="base_1_192066_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1_192066_379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(П6.32)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52400" cy="171450"/>
            <wp:effectExtent l="0" t="0" r="0" b="0"/>
            <wp:docPr id="187" name="Рисунок 187" descr="base_1_192066_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92066_380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полнота сгорания горючего материала, кг/кг;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0"/>
        </w:rPr>
        <w:drawing>
          <wp:inline distT="0" distB="0" distL="0" distR="0">
            <wp:extent cx="161925" cy="171450"/>
            <wp:effectExtent l="0" t="0" r="9525" b="0"/>
            <wp:docPr id="188" name="Рисунок 188" descr="base_1_192066_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92066_381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скорость выгорания горючего материала, кг/с;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CB719F">
      <w:pPr>
        <w:pStyle w:val="ConsPlusNormal"/>
        <w:spacing w:before="22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57175" cy="247650"/>
            <wp:effectExtent l="0" t="0" r="9525" b="0"/>
            <wp:docPr id="189" name="Рисунок 189" descr="base_1_192066_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92066_382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 xml:space="preserve"> - потребление кислорода при сгорании единицы массы горючего материала, кг/кг;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оптического количества дыма с учетом дымообразующей способности горящего материала: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1409700" cy="457200"/>
            <wp:effectExtent l="0" t="0" r="0" b="0"/>
            <wp:docPr id="190" name="Рисунок 190" descr="base_1_192066_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1_192066_383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(П6.33)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где </w:t>
      </w:r>
      <w:r w:rsidR="00CB719F">
        <w:rPr>
          <w:noProof/>
          <w:position w:val="-12"/>
        </w:rPr>
        <w:drawing>
          <wp:inline distT="0" distB="0" distL="0" distR="0">
            <wp:extent cx="247650" cy="247650"/>
            <wp:effectExtent l="0" t="0" r="0" b="0"/>
            <wp:docPr id="191" name="Рисунок 191" descr="base_1_192066_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1_192066_384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дымообразующая способность горючего материала, Нп/(м2·кг);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массы i-го токсичного продукта горения:</w:t>
      </w:r>
    </w:p>
    <w:p w:rsidR="0049517D" w:rsidRDefault="0049517D">
      <w:pPr>
        <w:pStyle w:val="ConsPlusNormal"/>
        <w:ind w:firstLine="540"/>
        <w:jc w:val="both"/>
      </w:pP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                </w:t>
      </w:r>
      <w:r w:rsidRPr="00780E1C">
        <w:rPr>
          <w:lang w:val="en-US"/>
        </w:rPr>
        <w:t>dm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  i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   --- = </w:t>
      </w:r>
      <w:r>
        <w:t>пси</w:t>
      </w:r>
      <w:r w:rsidRPr="00780E1C">
        <w:rPr>
          <w:lang w:val="en-US"/>
        </w:rPr>
        <w:t xml:space="preserve"> x L  - x  x G ,                   (</w:t>
      </w:r>
      <w:r>
        <w:t>П</w:t>
      </w:r>
      <w:r w:rsidRPr="00780E1C">
        <w:rPr>
          <w:lang w:val="en-US"/>
        </w:rPr>
        <w:t>6.34)</w:t>
      </w: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                    </w:t>
      </w:r>
      <w:r>
        <w:t>dt           i    i    П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L  - массовый выход i-го токсичного продукта горения, кг/кг.</w:t>
      </w:r>
    </w:p>
    <w:p w:rsidR="0049517D" w:rsidRDefault="0049517D">
      <w:pPr>
        <w:pStyle w:val="ConsPlusNonformat"/>
        <w:jc w:val="both"/>
      </w:pPr>
      <w:r>
        <w:t xml:space="preserve">         i</w:t>
      </w:r>
    </w:p>
    <w:p w:rsidR="0049517D" w:rsidRDefault="0049517D">
      <w:pPr>
        <w:pStyle w:val="ConsPlusNonformat"/>
        <w:jc w:val="both"/>
      </w:pPr>
      <w:r>
        <w:t xml:space="preserve">    Масса  компонентов  дыма  G ,  вносимых в задымленную зону конвективной</w:t>
      </w:r>
    </w:p>
    <w:p w:rsidR="0049517D" w:rsidRDefault="0049517D">
      <w:pPr>
        <w:pStyle w:val="ConsPlusNonformat"/>
        <w:jc w:val="both"/>
      </w:pPr>
      <w:r>
        <w:t xml:space="preserve">                               К</w:t>
      </w:r>
    </w:p>
    <w:p w:rsidR="0049517D" w:rsidRDefault="0049517D">
      <w:pPr>
        <w:pStyle w:val="ConsPlusNonformat"/>
        <w:jc w:val="both"/>
      </w:pPr>
      <w:r>
        <w:t>колонкой,   оценивается   с   учетом  количества  воздуха,  вовлекаемого  в</w:t>
      </w:r>
    </w:p>
    <w:p w:rsidR="0049517D" w:rsidRDefault="0049517D">
      <w:pPr>
        <w:pStyle w:val="ConsPlusNonformat"/>
        <w:jc w:val="both"/>
      </w:pPr>
      <w:r>
        <w:t>конвективную  колонку  по  всей  ее  высоте  до нижней границы слоя дыма. В</w:t>
      </w:r>
    </w:p>
    <w:p w:rsidR="0049517D" w:rsidRDefault="0049517D">
      <w:pPr>
        <w:pStyle w:val="ConsPlusNonformat"/>
        <w:jc w:val="both"/>
      </w:pPr>
      <w:r>
        <w:t>инженерных   расчетах   расход   компонентов   дыма  через  осесимметричную</w:t>
      </w:r>
    </w:p>
    <w:p w:rsidR="0049517D" w:rsidRDefault="0049517D">
      <w:pPr>
        <w:pStyle w:val="ConsPlusNonformat"/>
        <w:jc w:val="both"/>
      </w:pPr>
      <w:r>
        <w:t>конвективную  колонку  на  высоте  нижнего  уровня  задымленной  зоны  Z (в</w:t>
      </w:r>
    </w:p>
    <w:p w:rsidR="0049517D" w:rsidRDefault="0049517D">
      <w:pPr>
        <w:pStyle w:val="ConsPlusNonformat"/>
        <w:jc w:val="both"/>
      </w:pPr>
      <w:r>
        <w:t>зависимости   от  того,  какая  область  конвективной  колонки  или  факела</w:t>
      </w:r>
    </w:p>
    <w:p w:rsidR="0049517D" w:rsidRDefault="0049517D">
      <w:pPr>
        <w:pStyle w:val="ConsPlusNonformat"/>
        <w:jc w:val="both"/>
      </w:pPr>
      <w:r>
        <w:t>погружена в задымленную зону) задается полуэмпирической формулой: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lastRenderedPageBreak/>
        <w:t xml:space="preserve">             ┌</w:t>
      </w:r>
    </w:p>
    <w:p w:rsidR="0049517D" w:rsidRDefault="0049517D">
      <w:pPr>
        <w:pStyle w:val="ConsPlusNonformat"/>
        <w:jc w:val="both"/>
      </w:pPr>
      <w:r>
        <w:t xml:space="preserve">             │               Z  0,566</w:t>
      </w:r>
    </w:p>
    <w:p w:rsidR="0049517D" w:rsidRDefault="0049517D">
      <w:pPr>
        <w:pStyle w:val="ConsPlusNonformat"/>
        <w:jc w:val="both"/>
      </w:pPr>
      <w:r>
        <w:t xml:space="preserve">             │0,011 x Q x (----)      для области факела</w:t>
      </w:r>
    </w:p>
    <w:p w:rsidR="0049517D" w:rsidRDefault="0049517D">
      <w:pPr>
        <w:pStyle w:val="ConsPlusNonformat"/>
        <w:jc w:val="both"/>
      </w:pPr>
      <w:r>
        <w:t xml:space="preserve">             │              2/5</w:t>
      </w:r>
    </w:p>
    <w:p w:rsidR="0049517D" w:rsidRDefault="0049517D">
      <w:pPr>
        <w:pStyle w:val="ConsPlusNonformat"/>
        <w:jc w:val="both"/>
      </w:pPr>
      <w:r>
        <w:t xml:space="preserve">             │             Q</w:t>
      </w:r>
    </w:p>
    <w:p w:rsidR="0049517D" w:rsidRDefault="0049517D">
      <w:pPr>
        <w:pStyle w:val="ConsPlusNonformat"/>
        <w:jc w:val="both"/>
      </w:pPr>
      <w:r>
        <w:t xml:space="preserve">             │</w:t>
      </w:r>
    </w:p>
    <w:p w:rsidR="0049517D" w:rsidRDefault="0049517D">
      <w:pPr>
        <w:pStyle w:val="ConsPlusNonformat"/>
        <w:jc w:val="both"/>
      </w:pPr>
      <w:r>
        <w:t xml:space="preserve">             │               Z  0,909</w:t>
      </w:r>
    </w:p>
    <w:p w:rsidR="0049517D" w:rsidRDefault="0049517D">
      <w:pPr>
        <w:pStyle w:val="ConsPlusNonformat"/>
        <w:jc w:val="both"/>
      </w:pPr>
      <w:r>
        <w:t xml:space="preserve">       G  =  &lt;0,026 x Q x (----)      для переходной области        (П6.35)</w:t>
      </w:r>
    </w:p>
    <w:p w:rsidR="0049517D" w:rsidRDefault="0049517D">
      <w:pPr>
        <w:pStyle w:val="ConsPlusNonformat"/>
        <w:jc w:val="both"/>
      </w:pPr>
      <w:r>
        <w:t xml:space="preserve">        К    │              2/5</w:t>
      </w:r>
    </w:p>
    <w:p w:rsidR="0049517D" w:rsidRDefault="0049517D">
      <w:pPr>
        <w:pStyle w:val="ConsPlusNonformat"/>
        <w:jc w:val="both"/>
      </w:pPr>
      <w:r>
        <w:t xml:space="preserve">             │             Q</w:t>
      </w:r>
    </w:p>
    <w:p w:rsidR="0049517D" w:rsidRDefault="0049517D">
      <w:pPr>
        <w:pStyle w:val="ConsPlusNonformat"/>
        <w:jc w:val="both"/>
      </w:pPr>
      <w:r>
        <w:t xml:space="preserve">             │</w:t>
      </w:r>
    </w:p>
    <w:p w:rsidR="0049517D" w:rsidRDefault="0049517D">
      <w:pPr>
        <w:pStyle w:val="ConsPlusNonformat"/>
        <w:jc w:val="both"/>
      </w:pPr>
      <w:r>
        <w:t xml:space="preserve">             │               Z  1,895</w:t>
      </w:r>
    </w:p>
    <w:p w:rsidR="0049517D" w:rsidRDefault="0049517D">
      <w:pPr>
        <w:pStyle w:val="ConsPlusNonformat"/>
        <w:jc w:val="both"/>
      </w:pPr>
      <w:r>
        <w:t xml:space="preserve">             │0,124 x Q x (----)      для области колонки,</w:t>
      </w:r>
    </w:p>
    <w:p w:rsidR="0049517D" w:rsidRDefault="0049517D">
      <w:pPr>
        <w:pStyle w:val="ConsPlusNonformat"/>
        <w:jc w:val="both"/>
      </w:pPr>
      <w:r>
        <w:t xml:space="preserve">             │              2/5</w:t>
      </w:r>
    </w:p>
    <w:p w:rsidR="0049517D" w:rsidRDefault="0049517D">
      <w:pPr>
        <w:pStyle w:val="ConsPlusNonformat"/>
        <w:jc w:val="both"/>
      </w:pPr>
      <w:r>
        <w:t xml:space="preserve">             │             Q</w:t>
      </w:r>
    </w:p>
    <w:p w:rsidR="0049517D" w:rsidRDefault="0049517D">
      <w:pPr>
        <w:pStyle w:val="ConsPlusNonformat"/>
        <w:jc w:val="both"/>
      </w:pPr>
      <w:r>
        <w:t xml:space="preserve">             └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ind w:firstLine="540"/>
        <w:jc w:val="both"/>
      </w:pPr>
      <w:r>
        <w:t>где Q - мощность очага пожара, кВт.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Динамика параметров очага пожара определяется развитием площади горения с учетом сложного состава горючих материалов, их расположения, места возникновения очага пожара и полноты сгорания: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14"/>
        </w:rPr>
        <w:drawing>
          <wp:inline distT="0" distB="0" distL="0" distR="0">
            <wp:extent cx="1428750" cy="295275"/>
            <wp:effectExtent l="0" t="0" r="0" b="9525"/>
            <wp:docPr id="192" name="Рисунок 192" descr="base_1_192066_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92066_385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. (П6.36)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Потери   тепла   в  ограждающие  конструкции  рассчитываются  с  учетом</w:t>
      </w:r>
    </w:p>
    <w:p w:rsidR="0049517D" w:rsidRDefault="0049517D">
      <w:pPr>
        <w:pStyle w:val="ConsPlusNonformat"/>
        <w:jc w:val="both"/>
      </w:pPr>
      <w:r>
        <w:t>температуры  горячей  струи T , скорости и излучательной способности струи,</w:t>
      </w:r>
    </w:p>
    <w:p w:rsidR="0049517D" w:rsidRDefault="0049517D">
      <w:pPr>
        <w:pStyle w:val="ConsPlusNonformat"/>
        <w:jc w:val="both"/>
      </w:pPr>
      <w:r>
        <w:t xml:space="preserve">                             с</w:t>
      </w:r>
    </w:p>
    <w:p w:rsidR="0049517D" w:rsidRDefault="0049517D">
      <w:pPr>
        <w:pStyle w:val="ConsPlusNonformat"/>
        <w:jc w:val="both"/>
      </w:pPr>
      <w:r>
        <w:t>омывающей конструкции и прогрева самой i-й конструкции T (y) по толщине  y.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i</w:t>
      </w:r>
    </w:p>
    <w:p w:rsidR="0049517D" w:rsidRDefault="0049517D">
      <w:pPr>
        <w:pStyle w:val="ConsPlusNonformat"/>
        <w:jc w:val="both"/>
      </w:pPr>
      <w:r>
        <w:t>Для этого численно интегрируется нестационарное уравнение Фурье: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dT (y)               d лямбда(T) x dT (y)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       </w:t>
      </w:r>
      <w:r w:rsidRPr="00780E1C">
        <w:rPr>
          <w:lang w:val="en-US"/>
        </w:rPr>
        <w:t>i          1                        i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------ = --------- x --------------------,             (</w:t>
      </w:r>
      <w:r>
        <w:t>П</w:t>
      </w:r>
      <w:r w:rsidRPr="00780E1C">
        <w:rPr>
          <w:lang w:val="en-US"/>
        </w:rPr>
        <w:t>6.37)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d </w:t>
      </w:r>
      <w:r>
        <w:t>тау</w:t>
      </w:r>
      <w:r w:rsidRPr="00780E1C">
        <w:rPr>
          <w:lang w:val="en-US"/>
        </w:rPr>
        <w:t xml:space="preserve">    C(T) x </w:t>
      </w:r>
      <w:r>
        <w:t>ро</w:t>
      </w:r>
      <w:r w:rsidRPr="00780E1C">
        <w:rPr>
          <w:lang w:val="en-US"/>
        </w:rPr>
        <w:t xml:space="preserve">             2</w:t>
      </w: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                                       </w:t>
      </w:r>
      <w:r>
        <w:t>d  x y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rmal"/>
        <w:jc w:val="both"/>
      </w:pPr>
      <w:r>
        <w:t>с граничными и начальными условиями:</w:t>
      </w:r>
    </w:p>
    <w:p w:rsidR="0049517D" w:rsidRDefault="0049517D">
      <w:pPr>
        <w:pStyle w:val="ConsPlusNormal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                dT (y)│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i   │</w:t>
      </w:r>
    </w:p>
    <w:p w:rsidR="0049517D" w:rsidRDefault="0049517D">
      <w:pPr>
        <w:pStyle w:val="ConsPlusNonformat"/>
        <w:jc w:val="both"/>
      </w:pPr>
      <w:r>
        <w:t xml:space="preserve">        (альфа  + альфа ) x (T  - T ) = -лямбда  x ------│   ,      (П6.38)</w:t>
      </w:r>
    </w:p>
    <w:p w:rsidR="0049517D" w:rsidRDefault="0049517D">
      <w:pPr>
        <w:pStyle w:val="ConsPlusNonformat"/>
        <w:jc w:val="both"/>
      </w:pPr>
      <w:r>
        <w:t xml:space="preserve">              к        л      c    w           w     dy  │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│y=0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                  dT (y)│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i   │</w:t>
      </w:r>
    </w:p>
    <w:p w:rsidR="0049517D" w:rsidRDefault="0049517D">
      <w:pPr>
        <w:pStyle w:val="ConsPlusNonformat"/>
        <w:jc w:val="both"/>
      </w:pPr>
      <w:r>
        <w:t>(альфа  + альфа ) x (T  - T (дельта)) = -лямбда(T) x ------│        , (П6.39)</w:t>
      </w:r>
    </w:p>
    <w:p w:rsidR="0049517D" w:rsidRDefault="0049517D">
      <w:pPr>
        <w:pStyle w:val="ConsPlusNonformat"/>
        <w:jc w:val="both"/>
      </w:pPr>
      <w:r>
        <w:t xml:space="preserve">      к        л      0    i                           dy  │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│y=дельта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T (0,y) = T , 0 &lt;= y &lt;= дельта,                  (П6.40)</w:t>
      </w:r>
    </w:p>
    <w:p w:rsidR="0049517D" w:rsidRDefault="0049517D">
      <w:pPr>
        <w:pStyle w:val="ConsPlusNonformat"/>
        <w:jc w:val="both"/>
      </w:pPr>
      <w:r>
        <w:t xml:space="preserve">                    i         0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альфа , альфа  - соответственно конвективный и лучистый коэффициент</w:t>
      </w:r>
    </w:p>
    <w:p w:rsidR="0049517D" w:rsidRDefault="0049517D">
      <w:pPr>
        <w:pStyle w:val="ConsPlusNonformat"/>
        <w:jc w:val="both"/>
      </w:pPr>
      <w:r>
        <w:t xml:space="preserve">             к       л</w:t>
      </w:r>
    </w:p>
    <w:p w:rsidR="0049517D" w:rsidRDefault="0049517D">
      <w:pPr>
        <w:pStyle w:val="ConsPlusNonformat"/>
        <w:jc w:val="both"/>
      </w:pPr>
      <w:r>
        <w:t>теплоотдачи, Вт/(м2 x K);</w:t>
      </w:r>
    </w:p>
    <w:p w:rsidR="0049517D" w:rsidRDefault="0049517D">
      <w:pPr>
        <w:pStyle w:val="ConsPlusNormal"/>
        <w:ind w:firstLine="540"/>
        <w:jc w:val="both"/>
      </w:pPr>
      <w:r>
        <w:t>дельта - толщина ограждающей конструкции, м;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lastRenderedPageBreak/>
        <w:t>C(T) - теплоемкость материала конструкции при температуре T(y), Дж /(кг2 x °К);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лямбда(T) - теплопроводность материала конструкции при температуре T(y), Вт/(м x °К);</w:t>
      </w:r>
    </w:p>
    <w:p w:rsidR="0049517D" w:rsidRDefault="0049517D">
      <w:pPr>
        <w:pStyle w:val="ConsPlusNonformat"/>
        <w:spacing w:before="200"/>
        <w:jc w:val="both"/>
      </w:pPr>
      <w:r>
        <w:t xml:space="preserve">    T ,  T   -  температура соответственно обогреваемой части конструкции и</w:t>
      </w:r>
    </w:p>
    <w:p w:rsidR="0049517D" w:rsidRDefault="0049517D">
      <w:pPr>
        <w:pStyle w:val="ConsPlusNonformat"/>
        <w:jc w:val="both"/>
      </w:pPr>
      <w:r>
        <w:t xml:space="preserve">     w    0</w:t>
      </w:r>
    </w:p>
    <w:p w:rsidR="0049517D" w:rsidRDefault="0049517D">
      <w:pPr>
        <w:pStyle w:val="ConsPlusNonformat"/>
        <w:jc w:val="both"/>
      </w:pPr>
      <w:r>
        <w:t>среды у необогреваемой поверхности, K;</w:t>
      </w:r>
    </w:p>
    <w:p w:rsidR="0049517D" w:rsidRDefault="0049517D">
      <w:pPr>
        <w:pStyle w:val="ConsPlusNormal"/>
        <w:ind w:firstLine="540"/>
        <w:jc w:val="both"/>
      </w:pPr>
      <w:r>
        <w:t>ро - плотность материала конструкции, кг/м.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 xml:space="preserve">Тепловые и массовые потоки через проем в каждый момент времени рассчитываются с учетом текущего перепада давления по высоте проема, состава и температуры газовой среды по обе стороны проема (схема расчета на </w:t>
      </w:r>
      <w:r>
        <w:rPr>
          <w:color w:val="0000FF"/>
        </w:rPr>
        <w:t>рис. П6.1</w:t>
      </w:r>
      <w:r>
        <w:t>). Так, массовый расход дыма из помещения очага пожара в соседнее помещение рассчитывается следующим образом: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Y</w:t>
      </w:r>
    </w:p>
    <w:p w:rsidR="0049517D" w:rsidRDefault="0049517D">
      <w:pPr>
        <w:pStyle w:val="ConsPlusNonformat"/>
        <w:jc w:val="both"/>
      </w:pPr>
      <w:r>
        <w:t xml:space="preserve">                         max     ----------------------------</w:t>
      </w:r>
    </w:p>
    <w:p w:rsidR="0049517D" w:rsidRDefault="0049517D">
      <w:pPr>
        <w:pStyle w:val="ConsPlusNonformat"/>
        <w:jc w:val="both"/>
      </w:pPr>
      <w:r>
        <w:t xml:space="preserve">       G  = B x кси x интеграл \/2 x ро x (P(h) - P (h)) x dh,      (П6.41)</w:t>
      </w:r>
    </w:p>
    <w:p w:rsidR="0049517D" w:rsidRDefault="0049517D">
      <w:pPr>
        <w:pStyle w:val="ConsPlusNonformat"/>
        <w:jc w:val="both"/>
      </w:pPr>
      <w:r>
        <w:t xml:space="preserve">        П               Y                          2</w:t>
      </w:r>
    </w:p>
    <w:p w:rsidR="0049517D" w:rsidRDefault="0049517D">
      <w:pPr>
        <w:pStyle w:val="ConsPlusNonformat"/>
        <w:jc w:val="both"/>
      </w:pPr>
      <w:r>
        <w:t xml:space="preserve">                         min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где В - ширина проема, м;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кси - аэродинамический коэффициент проема;</w:t>
      </w:r>
    </w:p>
    <w:p w:rsidR="0049517D" w:rsidRDefault="0049517D">
      <w:pPr>
        <w:pStyle w:val="ConsPlusNonformat"/>
        <w:spacing w:before="200"/>
        <w:jc w:val="both"/>
      </w:pPr>
      <w:r>
        <w:t xml:space="preserve">    P(h) - P (h) - разница давлений в помещениях на высоте h;</w:t>
      </w:r>
    </w:p>
    <w:p w:rsidR="0049517D" w:rsidRDefault="0049517D">
      <w:pPr>
        <w:pStyle w:val="ConsPlusNonformat"/>
        <w:jc w:val="both"/>
      </w:pPr>
      <w:r>
        <w:t xml:space="preserve">            2</w:t>
      </w:r>
    </w:p>
    <w:p w:rsidR="0049517D" w:rsidRDefault="0049517D">
      <w:pPr>
        <w:pStyle w:val="ConsPlusNormal"/>
        <w:ind w:firstLine="540"/>
        <w:jc w:val="both"/>
      </w:pPr>
      <w:r>
        <w:t>ро - плотность дыма в задымленной зоне соседнего помещения при температуре дыма T.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305175" cy="3133725"/>
            <wp:effectExtent l="0" t="0" r="9525" b="9525"/>
            <wp:docPr id="193" name="Рисунок 193" descr="base_1_192066_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1_192066_38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3"/>
      </w:pPr>
      <w:bookmarkStart w:id="68" w:name="P3144"/>
      <w:bookmarkEnd w:id="68"/>
      <w:r>
        <w:t>Рис. П6.1. Массопотоки через проем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Пределы интегрирования Y    и Y    выбираются в пределах створа проема,</w:t>
      </w:r>
    </w:p>
    <w:p w:rsidR="0049517D" w:rsidRDefault="0049517D">
      <w:pPr>
        <w:pStyle w:val="ConsPlusNonformat"/>
        <w:jc w:val="both"/>
      </w:pPr>
      <w:r>
        <w:t xml:space="preserve">                            max    min</w:t>
      </w:r>
    </w:p>
    <w:p w:rsidR="0049517D" w:rsidRDefault="0049517D">
      <w:pPr>
        <w:pStyle w:val="ConsPlusNonformat"/>
        <w:jc w:val="both"/>
      </w:pPr>
      <w:r>
        <w:t>слоя   дыма   помещения   очага  пожара  и  там,  где  избыточное  давление</w:t>
      </w:r>
    </w:p>
    <w:p w:rsidR="0049517D" w:rsidRDefault="0049517D">
      <w:pPr>
        <w:pStyle w:val="ConsPlusNonformat"/>
        <w:jc w:val="both"/>
      </w:pPr>
      <w:r>
        <w:t xml:space="preserve">Дельта P = (P(h) - P(h) ) &gt; 0, как это указано на </w:t>
      </w:r>
      <w:r>
        <w:rPr>
          <w:color w:val="0000FF"/>
        </w:rPr>
        <w:t>рис. П6.1</w:t>
      </w:r>
      <w:r>
        <w:t>.</w:t>
      </w:r>
    </w:p>
    <w:p w:rsidR="0049517D" w:rsidRDefault="0049517D">
      <w:pPr>
        <w:pStyle w:val="ConsPlusNonformat"/>
        <w:jc w:val="both"/>
      </w:pPr>
      <w:r>
        <w:t xml:space="preserve">                       2</w:t>
      </w:r>
    </w:p>
    <w:p w:rsidR="0049517D" w:rsidRDefault="0049517D">
      <w:pPr>
        <w:pStyle w:val="ConsPlusNormal"/>
        <w:ind w:firstLine="540"/>
        <w:jc w:val="both"/>
      </w:pPr>
      <w:r>
        <w:t>Необходимая для оценки перепада давления по створу проема зависимость давления от высоты в i-м помещении (с учетом задымленной зоны этого помещения) оценивается как: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CB719F">
      <w:pPr>
        <w:pStyle w:val="ConsPlusNormal"/>
        <w:jc w:val="center"/>
      </w:pPr>
      <w:r>
        <w:rPr>
          <w:noProof/>
          <w:position w:val="-32"/>
        </w:rPr>
        <w:lastRenderedPageBreak/>
        <w:drawing>
          <wp:inline distT="0" distB="0" distL="0" distR="0">
            <wp:extent cx="3143250" cy="542925"/>
            <wp:effectExtent l="0" t="0" r="0" b="9525"/>
            <wp:docPr id="194" name="Рисунок 194" descr="base_1_192066_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1_192066_38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517D">
        <w:t>, (П6.42)</w:t>
      </w:r>
    </w:p>
    <w:p w:rsidR="0049517D" w:rsidRDefault="0049517D">
      <w:pPr>
        <w:pStyle w:val="ConsPlusNormal"/>
        <w:jc w:val="both"/>
      </w:pPr>
      <w:r>
        <w:t xml:space="preserve">(в ред. </w:t>
      </w:r>
      <w:r>
        <w:rPr>
          <w:color w:val="0000FF"/>
        </w:rPr>
        <w:t>Приказа</w:t>
      </w:r>
      <w:r>
        <w:t xml:space="preserve"> МЧС России от 12.12.2011 N 749)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где  P    -  текущее  давление в i-м  помещении на нулевой отметке (или</w:t>
      </w:r>
    </w:p>
    <w:p w:rsidR="0049517D" w:rsidRDefault="0049517D">
      <w:pPr>
        <w:pStyle w:val="ConsPlusNonformat"/>
        <w:jc w:val="both"/>
      </w:pPr>
      <w:r>
        <w:t xml:space="preserve">          i0</w:t>
      </w:r>
    </w:p>
    <w:p w:rsidR="0049517D" w:rsidRDefault="0049517D">
      <w:pPr>
        <w:pStyle w:val="ConsPlusNonformat"/>
        <w:jc w:val="both"/>
      </w:pPr>
      <w:r>
        <w:t>приведенное  к  нулевой  отметке,  если уровень пола помещения выше нулевой</w:t>
      </w:r>
    </w:p>
    <w:p w:rsidR="0049517D" w:rsidRDefault="0049517D">
      <w:pPr>
        <w:pStyle w:val="ConsPlusNonformat"/>
        <w:jc w:val="both"/>
      </w:pPr>
      <w:r>
        <w:t>отметки);</w:t>
      </w:r>
    </w:p>
    <w:p w:rsidR="0049517D" w:rsidRDefault="0049517D">
      <w:pPr>
        <w:pStyle w:val="ConsPlusNonformat"/>
        <w:jc w:val="both"/>
      </w:pPr>
      <w:r>
        <w:t xml:space="preserve">    ро  - плотность воздуха при начальной температуре T ;</w:t>
      </w:r>
    </w:p>
    <w:p w:rsidR="0049517D" w:rsidRDefault="0049517D">
      <w:pPr>
        <w:pStyle w:val="ConsPlusNonformat"/>
        <w:jc w:val="both"/>
      </w:pPr>
      <w:r>
        <w:t xml:space="preserve">      0                                                0</w:t>
      </w:r>
    </w:p>
    <w:p w:rsidR="0049517D" w:rsidRDefault="0049517D">
      <w:pPr>
        <w:pStyle w:val="ConsPlusNonformat"/>
        <w:jc w:val="both"/>
      </w:pPr>
      <w:r>
        <w:t xml:space="preserve">    Z  - текущая высота незадымленной зоны в i-м помещении.</w:t>
      </w:r>
    </w:p>
    <w:p w:rsidR="0049517D" w:rsidRDefault="0049517D">
      <w:pPr>
        <w:pStyle w:val="ConsPlusNonformat"/>
        <w:jc w:val="both"/>
      </w:pPr>
      <w:r>
        <w:t xml:space="preserve">     i</w:t>
      </w:r>
    </w:p>
    <w:p w:rsidR="0049517D" w:rsidRDefault="0049517D">
      <w:pPr>
        <w:pStyle w:val="ConsPlusNormal"/>
        <w:ind w:firstLine="540"/>
        <w:jc w:val="both"/>
      </w:pPr>
      <w:r>
        <w:t>Рассчитанные параметры тепломассообмена в проеме используются как граничные условия для соседнего помещения.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jc w:val="center"/>
        <w:outlineLvl w:val="2"/>
      </w:pPr>
      <w:r>
        <w:t>V. Полевой метод моделирования пожара в здании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Основой для полевых моделей пожаров являются уравнения, выражающие законы сохранения массы, импульса, энергии и масс компонентов в рассматриваемом малом контрольном объеме.</w:t>
      </w:r>
    </w:p>
    <w:p w:rsidR="0049517D" w:rsidRDefault="0049517D">
      <w:pPr>
        <w:pStyle w:val="ConsPlusNormal"/>
        <w:spacing w:before="220"/>
        <w:ind w:firstLine="540"/>
        <w:jc w:val="both"/>
      </w:pPr>
      <w:r>
        <w:t>Уравнение сохранения массы: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dро    d</w:t>
      </w:r>
    </w:p>
    <w:p w:rsidR="0049517D" w:rsidRDefault="0049517D">
      <w:pPr>
        <w:pStyle w:val="ConsPlusNonformat"/>
        <w:jc w:val="both"/>
      </w:pPr>
      <w:bookmarkStart w:id="69" w:name="P3172"/>
      <w:bookmarkEnd w:id="69"/>
      <w:r>
        <w:t xml:space="preserve">                     --- + --- (ро x u ) = 0.                       (П6.43)</w:t>
      </w:r>
    </w:p>
    <w:p w:rsidR="0049517D" w:rsidRDefault="0049517D">
      <w:pPr>
        <w:pStyle w:val="ConsPlusNonformat"/>
        <w:jc w:val="both"/>
      </w:pPr>
      <w:r>
        <w:t xml:space="preserve">                     dt    dx         j</w:t>
      </w:r>
    </w:p>
    <w:p w:rsidR="0049517D" w:rsidRDefault="0049517D">
      <w:pPr>
        <w:pStyle w:val="ConsPlusNonformat"/>
        <w:jc w:val="both"/>
      </w:pPr>
      <w:r>
        <w:t xml:space="preserve">                             j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Уравнение сохранения импульса: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             dтау</w:t>
      </w:r>
    </w:p>
    <w:p w:rsidR="0049517D" w:rsidRDefault="0049517D">
      <w:pPr>
        <w:pStyle w:val="ConsPlusNonformat"/>
        <w:jc w:val="both"/>
      </w:pPr>
      <w:r>
        <w:t xml:space="preserve">    d               d                     dро       ij</w:t>
      </w:r>
    </w:p>
    <w:p w:rsidR="0049517D" w:rsidRDefault="0049517D">
      <w:pPr>
        <w:pStyle w:val="ConsPlusNonformat"/>
        <w:jc w:val="both"/>
      </w:pPr>
      <w:r>
        <w:t xml:space="preserve">    -- (ро x u ) + --- (ро x u  x u ) = - --- + ------ + ро x g .   (П6.44)</w:t>
      </w:r>
    </w:p>
    <w:p w:rsidR="0049517D" w:rsidRDefault="0049517D">
      <w:pPr>
        <w:pStyle w:val="ConsPlusNonformat"/>
        <w:jc w:val="both"/>
      </w:pPr>
      <w:r>
        <w:t xml:space="preserve">    dt        i    dx         j    i      dx      dx           i</w:t>
      </w:r>
    </w:p>
    <w:p w:rsidR="0049517D" w:rsidRDefault="0049517D">
      <w:pPr>
        <w:pStyle w:val="ConsPlusNonformat"/>
        <w:jc w:val="both"/>
      </w:pPr>
      <w:r>
        <w:t xml:space="preserve">                     j                      i       j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Для ньютоновских жидкостей, подчиняющихся закону Стокса, тензор вязких напряжений определяется формулой: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du    du              du</w:t>
      </w:r>
    </w:p>
    <w:p w:rsidR="0049517D" w:rsidRDefault="0049517D">
      <w:pPr>
        <w:pStyle w:val="ConsPlusNonformat"/>
        <w:jc w:val="both"/>
      </w:pPr>
      <w:r>
        <w:t xml:space="preserve">                         i     j    2          k</w:t>
      </w:r>
    </w:p>
    <w:p w:rsidR="0049517D" w:rsidRDefault="0049517D">
      <w:pPr>
        <w:pStyle w:val="ConsPlusNonformat"/>
        <w:jc w:val="both"/>
      </w:pPr>
      <w:r>
        <w:t xml:space="preserve">         тау   = мю x (--- + ---) - - x мю x --- x дельта  .        (П6.45)</w:t>
      </w:r>
    </w:p>
    <w:p w:rsidR="0049517D" w:rsidRDefault="0049517D">
      <w:pPr>
        <w:pStyle w:val="ConsPlusNonformat"/>
        <w:jc w:val="both"/>
      </w:pPr>
      <w:r>
        <w:t xml:space="preserve">            ij         dx    dx     3        dx          ij</w:t>
      </w:r>
    </w:p>
    <w:p w:rsidR="0049517D" w:rsidRDefault="0049517D">
      <w:pPr>
        <w:pStyle w:val="ConsPlusNonformat"/>
        <w:jc w:val="both"/>
      </w:pPr>
      <w:r>
        <w:t xml:space="preserve">                         j     i               k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>Уравнение энергии: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  R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                 dq</w:t>
      </w:r>
    </w:p>
    <w:p w:rsidR="0049517D" w:rsidRDefault="0049517D">
      <w:pPr>
        <w:pStyle w:val="ConsPlusNonformat"/>
        <w:jc w:val="both"/>
      </w:pPr>
      <w:r>
        <w:t xml:space="preserve">    d             d                 dp    d  лямбда   dh       j</w:t>
      </w:r>
    </w:p>
    <w:p w:rsidR="0049517D" w:rsidRDefault="0049517D">
      <w:pPr>
        <w:pStyle w:val="ConsPlusNonformat"/>
        <w:jc w:val="both"/>
      </w:pPr>
      <w:r>
        <w:t xml:space="preserve">    --(ро x h) + ---(ро x u  x h) = -- + ---(------ x ---) - ---,   (П6.46)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</w:t>
      </w:r>
      <w:r w:rsidRPr="00780E1C">
        <w:rPr>
          <w:lang w:val="en-US"/>
        </w:rPr>
        <w:t>dt           dx        j        dt   dx    c      dx     dx</w:t>
      </w: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               </w:t>
      </w:r>
      <w:r>
        <w:t>j                       j    p       j      j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T</w:t>
      </w:r>
    </w:p>
    <w:p w:rsidR="0049517D" w:rsidRDefault="0049517D">
      <w:pPr>
        <w:pStyle w:val="ConsPlusNonformat"/>
        <w:jc w:val="both"/>
      </w:pPr>
      <w:r>
        <w:t xml:space="preserve">    где h = h  + интеграл с  dT + SUM (Y  x H ) - статическая   энтальпия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t xml:space="preserve">             </w:t>
      </w:r>
      <w:r w:rsidRPr="00780E1C">
        <w:rPr>
          <w:lang w:val="en-US"/>
        </w:rPr>
        <w:t>0      T      p       k    k    k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 w:rsidRPr="00780E1C">
        <w:rPr>
          <w:lang w:val="en-US"/>
        </w:rPr>
        <w:t xml:space="preserve">                     0</w:t>
      </w:r>
    </w:p>
    <w:p w:rsidR="0049517D" w:rsidRPr="00780E1C" w:rsidRDefault="0049517D">
      <w:pPr>
        <w:pStyle w:val="ConsPlusNonformat"/>
        <w:jc w:val="both"/>
        <w:rPr>
          <w:lang w:val="en-US"/>
        </w:rPr>
      </w:pPr>
      <w:r>
        <w:lastRenderedPageBreak/>
        <w:t>смеси</w:t>
      </w:r>
      <w:r w:rsidRPr="00780E1C">
        <w:rPr>
          <w:lang w:val="en-US"/>
        </w:rPr>
        <w:t>;</w:t>
      </w:r>
    </w:p>
    <w:p w:rsidR="0049517D" w:rsidRDefault="0049517D">
      <w:pPr>
        <w:pStyle w:val="ConsPlusNonformat"/>
        <w:jc w:val="both"/>
      </w:pPr>
      <w:r w:rsidRPr="00780E1C">
        <w:rPr>
          <w:lang w:val="en-US"/>
        </w:rPr>
        <w:t xml:space="preserve">    </w:t>
      </w:r>
      <w:r>
        <w:t>H  - теплота образования k-го компонента;</w:t>
      </w:r>
    </w:p>
    <w:p w:rsidR="0049517D" w:rsidRDefault="0049517D">
      <w:pPr>
        <w:pStyle w:val="ConsPlusNonformat"/>
        <w:jc w:val="both"/>
      </w:pPr>
      <w:r>
        <w:t xml:space="preserve">     k</w:t>
      </w:r>
    </w:p>
    <w:p w:rsidR="0049517D" w:rsidRDefault="0049517D">
      <w:pPr>
        <w:pStyle w:val="ConsPlusNonformat"/>
        <w:jc w:val="both"/>
      </w:pPr>
      <w:r>
        <w:t xml:space="preserve">    c  = SUM Y  x c    - теплоемкость смеси при постоянном давлении;</w:t>
      </w:r>
    </w:p>
    <w:p w:rsidR="0049517D" w:rsidRDefault="0049517D">
      <w:pPr>
        <w:pStyle w:val="ConsPlusNonformat"/>
        <w:jc w:val="both"/>
      </w:pPr>
      <w:r>
        <w:t xml:space="preserve">     p    k   k    p,k</w:t>
      </w:r>
    </w:p>
    <w:p w:rsidR="0049517D" w:rsidRDefault="0049517D">
      <w:pPr>
        <w:pStyle w:val="ConsPlusNonformat"/>
        <w:jc w:val="both"/>
      </w:pPr>
      <w:r>
        <w:t xml:space="preserve">     R</w:t>
      </w:r>
    </w:p>
    <w:p w:rsidR="0049517D" w:rsidRDefault="0049517D">
      <w:pPr>
        <w:pStyle w:val="ConsPlusNonformat"/>
        <w:jc w:val="both"/>
      </w:pPr>
      <w:r>
        <w:t xml:space="preserve">    q  - радиационный поток энергии в направлении x .</w:t>
      </w:r>
    </w:p>
    <w:p w:rsidR="0049517D" w:rsidRDefault="0049517D">
      <w:pPr>
        <w:pStyle w:val="ConsPlusNonformat"/>
        <w:jc w:val="both"/>
      </w:pPr>
      <w:r>
        <w:t xml:space="preserve">     j                                             j</w:t>
      </w:r>
    </w:p>
    <w:p w:rsidR="0049517D" w:rsidRDefault="0049517D">
      <w:pPr>
        <w:pStyle w:val="ConsPlusNormal"/>
        <w:ind w:firstLine="540"/>
        <w:jc w:val="both"/>
      </w:pPr>
      <w:r>
        <w:t>Уравнение сохранения химического компонента k:</w:t>
      </w:r>
    </w:p>
    <w:p w:rsidR="0049517D" w:rsidRDefault="0049517D">
      <w:pPr>
        <w:pStyle w:val="ConsPlusNormal"/>
        <w:ind w:firstLine="540"/>
        <w:jc w:val="both"/>
      </w:pPr>
    </w:p>
    <w:p w:rsidR="0049517D" w:rsidRPr="0049517D" w:rsidRDefault="0049517D">
      <w:pPr>
        <w:pStyle w:val="ConsPlusNonformat"/>
        <w:jc w:val="both"/>
        <w:rPr>
          <w:lang w:val="en-US"/>
        </w:rPr>
      </w:pPr>
      <w:r>
        <w:t xml:space="preserve">                                                     </w:t>
      </w:r>
      <w:r w:rsidRPr="0049517D">
        <w:rPr>
          <w:lang w:val="en-US"/>
        </w:rPr>
        <w:t>dY</w:t>
      </w:r>
    </w:p>
    <w:p w:rsidR="0049517D" w:rsidRPr="0049517D" w:rsidRDefault="0049517D">
      <w:pPr>
        <w:pStyle w:val="ConsPlusNonformat"/>
        <w:jc w:val="both"/>
        <w:rPr>
          <w:lang w:val="en-US"/>
        </w:rPr>
      </w:pPr>
      <w:r w:rsidRPr="0049517D">
        <w:rPr>
          <w:lang w:val="en-US"/>
        </w:rPr>
        <w:t xml:space="preserve">      d              d                   d             k</w:t>
      </w:r>
    </w:p>
    <w:p w:rsidR="0049517D" w:rsidRDefault="0049517D">
      <w:pPr>
        <w:pStyle w:val="ConsPlusNonformat"/>
        <w:jc w:val="both"/>
      </w:pPr>
      <w:bookmarkStart w:id="70" w:name="P3217"/>
      <w:bookmarkEnd w:id="70"/>
      <w:r w:rsidRPr="0049517D">
        <w:rPr>
          <w:lang w:val="en-US"/>
        </w:rPr>
        <w:t xml:space="preserve">      --(</w:t>
      </w:r>
      <w:r>
        <w:t>ро</w:t>
      </w:r>
      <w:r w:rsidRPr="0049517D">
        <w:rPr>
          <w:lang w:val="en-US"/>
        </w:rPr>
        <w:t xml:space="preserve"> x Y ) + ---(</w:t>
      </w:r>
      <w:r>
        <w:t>ро</w:t>
      </w:r>
      <w:r w:rsidRPr="0049517D">
        <w:rPr>
          <w:lang w:val="en-US"/>
        </w:rPr>
        <w:t xml:space="preserve"> x u  x Y ) = ---(</w:t>
      </w:r>
      <w:r>
        <w:t>ро</w:t>
      </w:r>
      <w:r w:rsidRPr="0049517D">
        <w:rPr>
          <w:lang w:val="en-US"/>
        </w:rPr>
        <w:t xml:space="preserve"> x D x ---) + S .     </w:t>
      </w:r>
      <w:r>
        <w:t>(П6.47)</w:t>
      </w:r>
    </w:p>
    <w:p w:rsidR="0049517D" w:rsidRDefault="0049517D">
      <w:pPr>
        <w:pStyle w:val="ConsPlusNonformat"/>
        <w:jc w:val="both"/>
      </w:pPr>
      <w:r>
        <w:t xml:space="preserve">      dt       k    dx        j    k    dx           dx      k</w:t>
      </w:r>
    </w:p>
    <w:p w:rsidR="0049517D" w:rsidRDefault="0049517D">
      <w:pPr>
        <w:pStyle w:val="ConsPlusNonformat"/>
        <w:jc w:val="both"/>
      </w:pPr>
      <w:r>
        <w:t xml:space="preserve">                      j                   j            j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  <w:r>
        <w:t xml:space="preserve">Для замыкания системы уравнений </w:t>
      </w:r>
      <w:r>
        <w:rPr>
          <w:color w:val="0000FF"/>
        </w:rPr>
        <w:t>(П6.43)</w:t>
      </w:r>
      <w:r>
        <w:t xml:space="preserve"> - </w:t>
      </w:r>
      <w:r>
        <w:rPr>
          <w:color w:val="0000FF"/>
        </w:rPr>
        <w:t>(П6.47)</w:t>
      </w:r>
      <w:r>
        <w:t xml:space="preserve"> используется уравнение состояния идеального газа. Для смеси газов оно имеет вид: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nformat"/>
        <w:jc w:val="both"/>
      </w:pPr>
      <w:r>
        <w:t xml:space="preserve">                                           Y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k</w:t>
      </w:r>
    </w:p>
    <w:p w:rsidR="0049517D" w:rsidRDefault="0049517D">
      <w:pPr>
        <w:pStyle w:val="ConsPlusNonformat"/>
        <w:jc w:val="both"/>
      </w:pPr>
      <w:r>
        <w:t xml:space="preserve">                     p = ро x R  x T x SUM --,                      (П6.48)</w:t>
      </w:r>
    </w:p>
    <w:p w:rsidR="0049517D" w:rsidRDefault="0049517D">
      <w:pPr>
        <w:pStyle w:val="ConsPlusNonformat"/>
        <w:jc w:val="both"/>
      </w:pPr>
      <w:r>
        <w:t xml:space="preserve">                               0        k  M</w:t>
      </w:r>
    </w:p>
    <w:p w:rsidR="0049517D" w:rsidRDefault="0049517D">
      <w:pPr>
        <w:pStyle w:val="ConsPlusNonformat"/>
        <w:jc w:val="both"/>
      </w:pPr>
      <w:r>
        <w:t xml:space="preserve">                                            k</w:t>
      </w:r>
    </w:p>
    <w:p w:rsidR="0049517D" w:rsidRDefault="0049517D">
      <w:pPr>
        <w:pStyle w:val="ConsPlusNonformat"/>
        <w:jc w:val="both"/>
      </w:pPr>
    </w:p>
    <w:p w:rsidR="0049517D" w:rsidRDefault="0049517D">
      <w:pPr>
        <w:pStyle w:val="ConsPlusNonformat"/>
        <w:jc w:val="both"/>
      </w:pPr>
      <w:r>
        <w:t xml:space="preserve">    где R  - универсальная газовая постоянная;</w:t>
      </w:r>
    </w:p>
    <w:p w:rsidR="0049517D" w:rsidRDefault="0049517D">
      <w:pPr>
        <w:pStyle w:val="ConsPlusNonformat"/>
        <w:jc w:val="both"/>
      </w:pPr>
      <w:r>
        <w:t xml:space="preserve">         0</w:t>
      </w:r>
    </w:p>
    <w:p w:rsidR="0049517D" w:rsidRDefault="0049517D">
      <w:pPr>
        <w:pStyle w:val="ConsPlusNonformat"/>
        <w:jc w:val="both"/>
      </w:pPr>
      <w:r>
        <w:t xml:space="preserve">    M  - молярная масса k-го компонента.</w:t>
      </w:r>
    </w:p>
    <w:p w:rsidR="0049517D" w:rsidRDefault="0049517D">
      <w:pPr>
        <w:pStyle w:val="ConsPlusNonformat"/>
        <w:jc w:val="both"/>
      </w:pPr>
      <w:r>
        <w:t xml:space="preserve">     k</w:t>
      </w: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ind w:firstLine="540"/>
        <w:jc w:val="both"/>
      </w:pPr>
    </w:p>
    <w:p w:rsidR="0049517D" w:rsidRDefault="004951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5783" w:rsidRDefault="00AD5783"/>
    <w:sectPr w:rsidR="00AD5783" w:rsidSect="001774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7D"/>
    <w:rsid w:val="0049517D"/>
    <w:rsid w:val="00780E1C"/>
    <w:rsid w:val="00AD5783"/>
    <w:rsid w:val="00C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33A4-5C09-4497-9632-C5D4C089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1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51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51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5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1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51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63" Type="http://schemas.openxmlformats.org/officeDocument/2006/relationships/image" Target="media/image60.png"/><Relationship Id="rId84" Type="http://schemas.openxmlformats.org/officeDocument/2006/relationships/image" Target="media/image81.wmf"/><Relationship Id="rId138" Type="http://schemas.openxmlformats.org/officeDocument/2006/relationships/image" Target="media/image135.wmf"/><Relationship Id="rId159" Type="http://schemas.openxmlformats.org/officeDocument/2006/relationships/image" Target="media/image156.wmf"/><Relationship Id="rId170" Type="http://schemas.openxmlformats.org/officeDocument/2006/relationships/image" Target="media/image167.wmf"/><Relationship Id="rId107" Type="http://schemas.openxmlformats.org/officeDocument/2006/relationships/image" Target="media/image104.wmf"/><Relationship Id="rId11" Type="http://schemas.openxmlformats.org/officeDocument/2006/relationships/image" Target="media/image8.wmf"/><Relationship Id="rId32" Type="http://schemas.openxmlformats.org/officeDocument/2006/relationships/image" Target="media/image29.wmf"/><Relationship Id="rId53" Type="http://schemas.openxmlformats.org/officeDocument/2006/relationships/image" Target="media/image50.png"/><Relationship Id="rId74" Type="http://schemas.openxmlformats.org/officeDocument/2006/relationships/image" Target="media/image71.wmf"/><Relationship Id="rId128" Type="http://schemas.openxmlformats.org/officeDocument/2006/relationships/image" Target="media/image125.wmf"/><Relationship Id="rId149" Type="http://schemas.openxmlformats.org/officeDocument/2006/relationships/image" Target="media/image146.wmf"/><Relationship Id="rId5" Type="http://schemas.openxmlformats.org/officeDocument/2006/relationships/image" Target="media/image2.wmf"/><Relationship Id="rId95" Type="http://schemas.openxmlformats.org/officeDocument/2006/relationships/image" Target="media/image92.wmf"/><Relationship Id="rId160" Type="http://schemas.openxmlformats.org/officeDocument/2006/relationships/image" Target="media/image157.wmf"/><Relationship Id="rId181" Type="http://schemas.openxmlformats.org/officeDocument/2006/relationships/theme" Target="theme/theme1.xml"/><Relationship Id="rId22" Type="http://schemas.openxmlformats.org/officeDocument/2006/relationships/image" Target="media/image19.wmf"/><Relationship Id="rId43" Type="http://schemas.openxmlformats.org/officeDocument/2006/relationships/image" Target="media/image40.png"/><Relationship Id="rId64" Type="http://schemas.openxmlformats.org/officeDocument/2006/relationships/image" Target="media/image61.png"/><Relationship Id="rId118" Type="http://schemas.openxmlformats.org/officeDocument/2006/relationships/image" Target="media/image115.wmf"/><Relationship Id="rId139" Type="http://schemas.openxmlformats.org/officeDocument/2006/relationships/image" Target="media/image136.wmf"/><Relationship Id="rId85" Type="http://schemas.openxmlformats.org/officeDocument/2006/relationships/image" Target="media/image82.wmf"/><Relationship Id="rId150" Type="http://schemas.openxmlformats.org/officeDocument/2006/relationships/image" Target="media/image147.wmf"/><Relationship Id="rId171" Type="http://schemas.openxmlformats.org/officeDocument/2006/relationships/image" Target="media/image168.wmf"/><Relationship Id="rId12" Type="http://schemas.openxmlformats.org/officeDocument/2006/relationships/image" Target="media/image9.wmf"/><Relationship Id="rId33" Type="http://schemas.openxmlformats.org/officeDocument/2006/relationships/image" Target="media/image30.png"/><Relationship Id="rId108" Type="http://schemas.openxmlformats.org/officeDocument/2006/relationships/image" Target="media/image105.wmf"/><Relationship Id="rId129" Type="http://schemas.openxmlformats.org/officeDocument/2006/relationships/image" Target="media/image126.wmf"/><Relationship Id="rId54" Type="http://schemas.openxmlformats.org/officeDocument/2006/relationships/image" Target="media/image51.png"/><Relationship Id="rId75" Type="http://schemas.openxmlformats.org/officeDocument/2006/relationships/image" Target="media/image72.wmf"/><Relationship Id="rId96" Type="http://schemas.openxmlformats.org/officeDocument/2006/relationships/image" Target="media/image93.wmf"/><Relationship Id="rId140" Type="http://schemas.openxmlformats.org/officeDocument/2006/relationships/image" Target="media/image137.wmf"/><Relationship Id="rId161" Type="http://schemas.openxmlformats.org/officeDocument/2006/relationships/image" Target="media/image158.wmf"/><Relationship Id="rId6" Type="http://schemas.openxmlformats.org/officeDocument/2006/relationships/image" Target="media/image3.wmf"/><Relationship Id="rId23" Type="http://schemas.openxmlformats.org/officeDocument/2006/relationships/image" Target="media/image20.wmf"/><Relationship Id="rId119" Type="http://schemas.openxmlformats.org/officeDocument/2006/relationships/image" Target="media/image116.wmf"/><Relationship Id="rId44" Type="http://schemas.openxmlformats.org/officeDocument/2006/relationships/image" Target="media/image41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130" Type="http://schemas.openxmlformats.org/officeDocument/2006/relationships/image" Target="media/image127.wmf"/><Relationship Id="rId135" Type="http://schemas.openxmlformats.org/officeDocument/2006/relationships/image" Target="media/image132.wmf"/><Relationship Id="rId151" Type="http://schemas.openxmlformats.org/officeDocument/2006/relationships/image" Target="media/image148.wmf"/><Relationship Id="rId156" Type="http://schemas.openxmlformats.org/officeDocument/2006/relationships/image" Target="media/image153.wmf"/><Relationship Id="rId177" Type="http://schemas.openxmlformats.org/officeDocument/2006/relationships/image" Target="media/image174.wmf"/><Relationship Id="rId172" Type="http://schemas.openxmlformats.org/officeDocument/2006/relationships/image" Target="media/image169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109" Type="http://schemas.openxmlformats.org/officeDocument/2006/relationships/image" Target="media/image106.wmf"/><Relationship Id="rId34" Type="http://schemas.openxmlformats.org/officeDocument/2006/relationships/image" Target="media/image31.wmf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wmf"/><Relationship Id="rId97" Type="http://schemas.openxmlformats.org/officeDocument/2006/relationships/image" Target="media/image94.wmf"/><Relationship Id="rId104" Type="http://schemas.openxmlformats.org/officeDocument/2006/relationships/image" Target="media/image101.wmf"/><Relationship Id="rId120" Type="http://schemas.openxmlformats.org/officeDocument/2006/relationships/image" Target="media/image117.wmf"/><Relationship Id="rId125" Type="http://schemas.openxmlformats.org/officeDocument/2006/relationships/image" Target="media/image122.wmf"/><Relationship Id="rId141" Type="http://schemas.openxmlformats.org/officeDocument/2006/relationships/image" Target="media/image138.wmf"/><Relationship Id="rId146" Type="http://schemas.openxmlformats.org/officeDocument/2006/relationships/image" Target="media/image143.wmf"/><Relationship Id="rId167" Type="http://schemas.openxmlformats.org/officeDocument/2006/relationships/image" Target="media/image164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162" Type="http://schemas.openxmlformats.org/officeDocument/2006/relationships/image" Target="media/image159.wmf"/><Relationship Id="rId2" Type="http://schemas.openxmlformats.org/officeDocument/2006/relationships/settings" Target="settings.xml"/><Relationship Id="rId29" Type="http://schemas.openxmlformats.org/officeDocument/2006/relationships/image" Target="media/image26.wmf"/><Relationship Id="rId24" Type="http://schemas.openxmlformats.org/officeDocument/2006/relationships/image" Target="media/image21.wmf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66" Type="http://schemas.openxmlformats.org/officeDocument/2006/relationships/image" Target="media/image63.png"/><Relationship Id="rId87" Type="http://schemas.openxmlformats.org/officeDocument/2006/relationships/image" Target="media/image84.wmf"/><Relationship Id="rId110" Type="http://schemas.openxmlformats.org/officeDocument/2006/relationships/image" Target="media/image107.wmf"/><Relationship Id="rId115" Type="http://schemas.openxmlformats.org/officeDocument/2006/relationships/image" Target="media/image112.wmf"/><Relationship Id="rId131" Type="http://schemas.openxmlformats.org/officeDocument/2006/relationships/image" Target="media/image128.wmf"/><Relationship Id="rId136" Type="http://schemas.openxmlformats.org/officeDocument/2006/relationships/image" Target="media/image133.wmf"/><Relationship Id="rId157" Type="http://schemas.openxmlformats.org/officeDocument/2006/relationships/image" Target="media/image154.wmf"/><Relationship Id="rId178" Type="http://schemas.openxmlformats.org/officeDocument/2006/relationships/image" Target="media/image175.png"/><Relationship Id="rId61" Type="http://schemas.openxmlformats.org/officeDocument/2006/relationships/image" Target="media/image58.png"/><Relationship Id="rId82" Type="http://schemas.openxmlformats.org/officeDocument/2006/relationships/image" Target="media/image79.wmf"/><Relationship Id="rId152" Type="http://schemas.openxmlformats.org/officeDocument/2006/relationships/image" Target="media/image149.wmf"/><Relationship Id="rId173" Type="http://schemas.openxmlformats.org/officeDocument/2006/relationships/image" Target="media/image170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56" Type="http://schemas.openxmlformats.org/officeDocument/2006/relationships/image" Target="media/image53.png"/><Relationship Id="rId77" Type="http://schemas.openxmlformats.org/officeDocument/2006/relationships/image" Target="media/image74.wmf"/><Relationship Id="rId100" Type="http://schemas.openxmlformats.org/officeDocument/2006/relationships/image" Target="media/image97.wmf"/><Relationship Id="rId105" Type="http://schemas.openxmlformats.org/officeDocument/2006/relationships/image" Target="media/image102.wmf"/><Relationship Id="rId126" Type="http://schemas.openxmlformats.org/officeDocument/2006/relationships/image" Target="media/image123.wmf"/><Relationship Id="rId147" Type="http://schemas.openxmlformats.org/officeDocument/2006/relationships/image" Target="media/image144.wmf"/><Relationship Id="rId168" Type="http://schemas.openxmlformats.org/officeDocument/2006/relationships/image" Target="media/image165.wmf"/><Relationship Id="rId8" Type="http://schemas.openxmlformats.org/officeDocument/2006/relationships/image" Target="media/image5.wmf"/><Relationship Id="rId51" Type="http://schemas.openxmlformats.org/officeDocument/2006/relationships/image" Target="media/image48.png"/><Relationship Id="rId72" Type="http://schemas.openxmlformats.org/officeDocument/2006/relationships/image" Target="media/image69.wmf"/><Relationship Id="rId93" Type="http://schemas.openxmlformats.org/officeDocument/2006/relationships/image" Target="media/image90.wmf"/><Relationship Id="rId98" Type="http://schemas.openxmlformats.org/officeDocument/2006/relationships/image" Target="media/image95.wmf"/><Relationship Id="rId121" Type="http://schemas.openxmlformats.org/officeDocument/2006/relationships/image" Target="media/image118.wmf"/><Relationship Id="rId142" Type="http://schemas.openxmlformats.org/officeDocument/2006/relationships/image" Target="media/image139.wmf"/><Relationship Id="rId163" Type="http://schemas.openxmlformats.org/officeDocument/2006/relationships/image" Target="media/image160.wmf"/><Relationship Id="rId3" Type="http://schemas.openxmlformats.org/officeDocument/2006/relationships/webSettings" Target="webSettings.xml"/><Relationship Id="rId25" Type="http://schemas.openxmlformats.org/officeDocument/2006/relationships/image" Target="media/image22.wmf"/><Relationship Id="rId46" Type="http://schemas.openxmlformats.org/officeDocument/2006/relationships/image" Target="media/image43.png"/><Relationship Id="rId67" Type="http://schemas.openxmlformats.org/officeDocument/2006/relationships/image" Target="media/image64.wmf"/><Relationship Id="rId116" Type="http://schemas.openxmlformats.org/officeDocument/2006/relationships/image" Target="media/image113.wmf"/><Relationship Id="rId137" Type="http://schemas.openxmlformats.org/officeDocument/2006/relationships/image" Target="media/image134.wmf"/><Relationship Id="rId158" Type="http://schemas.openxmlformats.org/officeDocument/2006/relationships/image" Target="media/image155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62" Type="http://schemas.openxmlformats.org/officeDocument/2006/relationships/image" Target="media/image59.png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111" Type="http://schemas.openxmlformats.org/officeDocument/2006/relationships/image" Target="media/image108.wmf"/><Relationship Id="rId132" Type="http://schemas.openxmlformats.org/officeDocument/2006/relationships/image" Target="media/image129.wmf"/><Relationship Id="rId153" Type="http://schemas.openxmlformats.org/officeDocument/2006/relationships/image" Target="media/image150.wmf"/><Relationship Id="rId174" Type="http://schemas.openxmlformats.org/officeDocument/2006/relationships/image" Target="media/image171.wmf"/><Relationship Id="rId179" Type="http://schemas.openxmlformats.org/officeDocument/2006/relationships/image" Target="media/image176.wmf"/><Relationship Id="rId15" Type="http://schemas.openxmlformats.org/officeDocument/2006/relationships/image" Target="media/image12.wmf"/><Relationship Id="rId36" Type="http://schemas.openxmlformats.org/officeDocument/2006/relationships/image" Target="media/image33.wmf"/><Relationship Id="rId57" Type="http://schemas.openxmlformats.org/officeDocument/2006/relationships/image" Target="media/image54.png"/><Relationship Id="rId106" Type="http://schemas.openxmlformats.org/officeDocument/2006/relationships/image" Target="media/image103.wmf"/><Relationship Id="rId127" Type="http://schemas.openxmlformats.org/officeDocument/2006/relationships/image" Target="media/image12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52" Type="http://schemas.openxmlformats.org/officeDocument/2006/relationships/image" Target="media/image49.png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94" Type="http://schemas.openxmlformats.org/officeDocument/2006/relationships/image" Target="media/image91.wmf"/><Relationship Id="rId99" Type="http://schemas.openxmlformats.org/officeDocument/2006/relationships/image" Target="media/image96.wmf"/><Relationship Id="rId101" Type="http://schemas.openxmlformats.org/officeDocument/2006/relationships/image" Target="media/image98.wmf"/><Relationship Id="rId122" Type="http://schemas.openxmlformats.org/officeDocument/2006/relationships/image" Target="media/image119.wmf"/><Relationship Id="rId143" Type="http://schemas.openxmlformats.org/officeDocument/2006/relationships/image" Target="media/image140.wmf"/><Relationship Id="rId148" Type="http://schemas.openxmlformats.org/officeDocument/2006/relationships/image" Target="media/image145.wmf"/><Relationship Id="rId164" Type="http://schemas.openxmlformats.org/officeDocument/2006/relationships/image" Target="media/image161.wmf"/><Relationship Id="rId169" Type="http://schemas.openxmlformats.org/officeDocument/2006/relationships/image" Target="media/image16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80" Type="http://schemas.openxmlformats.org/officeDocument/2006/relationships/fontTable" Target="fontTable.xml"/><Relationship Id="rId26" Type="http://schemas.openxmlformats.org/officeDocument/2006/relationships/image" Target="media/image23.wmf"/><Relationship Id="rId47" Type="http://schemas.openxmlformats.org/officeDocument/2006/relationships/image" Target="media/image44.png"/><Relationship Id="rId68" Type="http://schemas.openxmlformats.org/officeDocument/2006/relationships/image" Target="media/image65.png"/><Relationship Id="rId89" Type="http://schemas.openxmlformats.org/officeDocument/2006/relationships/image" Target="media/image86.wmf"/><Relationship Id="rId112" Type="http://schemas.openxmlformats.org/officeDocument/2006/relationships/image" Target="media/image109.wmf"/><Relationship Id="rId133" Type="http://schemas.openxmlformats.org/officeDocument/2006/relationships/image" Target="media/image130.wmf"/><Relationship Id="rId154" Type="http://schemas.openxmlformats.org/officeDocument/2006/relationships/image" Target="media/image151.wmf"/><Relationship Id="rId175" Type="http://schemas.openxmlformats.org/officeDocument/2006/relationships/image" Target="media/image172.wmf"/><Relationship Id="rId16" Type="http://schemas.openxmlformats.org/officeDocument/2006/relationships/image" Target="media/image13.wmf"/><Relationship Id="rId37" Type="http://schemas.openxmlformats.org/officeDocument/2006/relationships/image" Target="media/image34.png"/><Relationship Id="rId58" Type="http://schemas.openxmlformats.org/officeDocument/2006/relationships/image" Target="media/image55.png"/><Relationship Id="rId79" Type="http://schemas.openxmlformats.org/officeDocument/2006/relationships/image" Target="media/image76.wmf"/><Relationship Id="rId102" Type="http://schemas.openxmlformats.org/officeDocument/2006/relationships/image" Target="media/image99.wmf"/><Relationship Id="rId123" Type="http://schemas.openxmlformats.org/officeDocument/2006/relationships/image" Target="media/image120.wmf"/><Relationship Id="rId144" Type="http://schemas.openxmlformats.org/officeDocument/2006/relationships/image" Target="media/image141.wmf"/><Relationship Id="rId90" Type="http://schemas.openxmlformats.org/officeDocument/2006/relationships/image" Target="media/image87.wmf"/><Relationship Id="rId165" Type="http://schemas.openxmlformats.org/officeDocument/2006/relationships/image" Target="media/image162.wmf"/><Relationship Id="rId27" Type="http://schemas.openxmlformats.org/officeDocument/2006/relationships/image" Target="media/image24.wmf"/><Relationship Id="rId48" Type="http://schemas.openxmlformats.org/officeDocument/2006/relationships/image" Target="media/image45.png"/><Relationship Id="rId69" Type="http://schemas.openxmlformats.org/officeDocument/2006/relationships/image" Target="media/image66.wmf"/><Relationship Id="rId113" Type="http://schemas.openxmlformats.org/officeDocument/2006/relationships/image" Target="media/image110.wmf"/><Relationship Id="rId134" Type="http://schemas.openxmlformats.org/officeDocument/2006/relationships/image" Target="media/image131.wmf"/><Relationship Id="rId80" Type="http://schemas.openxmlformats.org/officeDocument/2006/relationships/image" Target="media/image77.wmf"/><Relationship Id="rId155" Type="http://schemas.openxmlformats.org/officeDocument/2006/relationships/image" Target="media/image152.wmf"/><Relationship Id="rId176" Type="http://schemas.openxmlformats.org/officeDocument/2006/relationships/image" Target="media/image173.wmf"/><Relationship Id="rId17" Type="http://schemas.openxmlformats.org/officeDocument/2006/relationships/image" Target="media/image14.wmf"/><Relationship Id="rId38" Type="http://schemas.openxmlformats.org/officeDocument/2006/relationships/image" Target="media/image35.wmf"/><Relationship Id="rId59" Type="http://schemas.openxmlformats.org/officeDocument/2006/relationships/image" Target="media/image56.png"/><Relationship Id="rId103" Type="http://schemas.openxmlformats.org/officeDocument/2006/relationships/image" Target="media/image100.wmf"/><Relationship Id="rId124" Type="http://schemas.openxmlformats.org/officeDocument/2006/relationships/image" Target="media/image121.wmf"/><Relationship Id="rId70" Type="http://schemas.openxmlformats.org/officeDocument/2006/relationships/image" Target="media/image67.wmf"/><Relationship Id="rId91" Type="http://schemas.openxmlformats.org/officeDocument/2006/relationships/image" Target="media/image88.wmf"/><Relationship Id="rId145" Type="http://schemas.openxmlformats.org/officeDocument/2006/relationships/image" Target="media/image142.wmf"/><Relationship Id="rId166" Type="http://schemas.openxmlformats.org/officeDocument/2006/relationships/image" Target="media/image163.wmf"/><Relationship Id="rId1" Type="http://schemas.openxmlformats.org/officeDocument/2006/relationships/styles" Target="styles.xml"/><Relationship Id="rId28" Type="http://schemas.openxmlformats.org/officeDocument/2006/relationships/image" Target="media/image25.wmf"/><Relationship Id="rId49" Type="http://schemas.openxmlformats.org/officeDocument/2006/relationships/image" Target="media/image46.png"/><Relationship Id="rId114" Type="http://schemas.openxmlformats.org/officeDocument/2006/relationships/image" Target="media/image1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17147</Words>
  <Characters>97742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начальника отдела - Шалкеев С. Р.</dc:creator>
  <cp:keywords/>
  <dc:description/>
  <cp:lastModifiedBy>Валерий</cp:lastModifiedBy>
  <cp:revision>3</cp:revision>
  <dcterms:created xsi:type="dcterms:W3CDTF">2020-09-06T17:38:00Z</dcterms:created>
  <dcterms:modified xsi:type="dcterms:W3CDTF">2020-09-06T17:38:00Z</dcterms:modified>
</cp:coreProperties>
</file>